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C3F43" w:rsidRPr="00E40C03" w:rsidRDefault="008C3F43" w:rsidP="008C3F43">
      <w:pPr>
        <w:shd w:val="clear" w:color="auto" w:fill="FFFFFF"/>
        <w:spacing w:before="82" w:after="82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C0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МАСТЕР- КЛАСС</w:t>
      </w:r>
    </w:p>
    <w:p w:rsidR="00814569" w:rsidRPr="00814569" w:rsidRDefault="00814569" w:rsidP="00814569">
      <w:pPr>
        <w:jc w:val="center"/>
        <w:rPr>
          <w:b/>
          <w:bCs/>
          <w:sz w:val="32"/>
          <w:szCs w:val="32"/>
        </w:rPr>
      </w:pPr>
      <w:r w:rsidRPr="00814569">
        <w:rPr>
          <w:b/>
          <w:bCs/>
          <w:sz w:val="32"/>
          <w:szCs w:val="32"/>
        </w:rPr>
        <w:t>«Использование опорных схем на уроках русского языка в начальной школе в условиях реализации ФГОС»</w:t>
      </w:r>
    </w:p>
    <w:p w:rsidR="0089447B" w:rsidRDefault="00814569" w:rsidP="008C3F43">
      <w:pPr>
        <w:shd w:val="clear" w:color="auto" w:fill="FFFFFF"/>
        <w:spacing w:before="82"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Проломова И.Н.</w:t>
      </w:r>
      <w:r w:rsidR="008C3F43" w:rsidRPr="00E40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C3F4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начальных классов</w:t>
      </w:r>
    </w:p>
    <w:p w:rsidR="008C3F43" w:rsidRPr="00E40C03" w:rsidRDefault="008C3F43" w:rsidP="008C3F43">
      <w:pPr>
        <w:shd w:val="clear" w:color="auto" w:fill="FFFFFF"/>
        <w:spacing w:before="82"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Муниципальное общеобразовательное автономное учреждение «Средняя общеобразовательная школа № 23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г.Новотроицка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Оренбургской области</w:t>
      </w:r>
    </w:p>
    <w:p w:rsidR="00814569" w:rsidRPr="00814569" w:rsidRDefault="00814569" w:rsidP="00814569">
      <w:pPr>
        <w:pStyle w:val="c13"/>
        <w:spacing w:before="0" w:beforeAutospacing="0" w:after="0" w:afterAutospacing="0"/>
        <w:jc w:val="both"/>
        <w:rPr>
          <w:color w:val="000000"/>
          <w:sz w:val="22"/>
          <w:szCs w:val="22"/>
        </w:rPr>
      </w:pPr>
      <w:proofErr w:type="gramStart"/>
      <w:r w:rsidRPr="00814569">
        <w:rPr>
          <w:rStyle w:val="c0"/>
          <w:b/>
          <w:bCs/>
          <w:color w:val="000000"/>
          <w:sz w:val="28"/>
          <w:szCs w:val="28"/>
        </w:rPr>
        <w:t>Цель:</w:t>
      </w:r>
      <w:r w:rsidRPr="00814569">
        <w:rPr>
          <w:rStyle w:val="c0"/>
          <w:color w:val="000000"/>
          <w:sz w:val="28"/>
          <w:szCs w:val="28"/>
        </w:rPr>
        <w:t>   </w:t>
      </w:r>
      <w:proofErr w:type="gramEnd"/>
      <w:r w:rsidRPr="00814569">
        <w:rPr>
          <w:rStyle w:val="c0"/>
          <w:color w:val="000000"/>
          <w:sz w:val="28"/>
          <w:szCs w:val="28"/>
        </w:rPr>
        <w:t>   Рассмотреть методы и приёмы составления опорных схем на уроках русского языка.          </w:t>
      </w:r>
    </w:p>
    <w:p w:rsidR="00814569" w:rsidRPr="00814569" w:rsidRDefault="00814569" w:rsidP="00814569">
      <w:pPr>
        <w:pStyle w:val="c13"/>
        <w:spacing w:before="0" w:beforeAutospacing="0" w:after="0" w:afterAutospacing="0"/>
        <w:jc w:val="both"/>
        <w:rPr>
          <w:color w:val="000000"/>
          <w:sz w:val="22"/>
          <w:szCs w:val="22"/>
        </w:rPr>
      </w:pPr>
      <w:proofErr w:type="gramStart"/>
      <w:r w:rsidRPr="00814569">
        <w:rPr>
          <w:rStyle w:val="c0"/>
          <w:b/>
          <w:bCs/>
          <w:color w:val="000000"/>
          <w:sz w:val="28"/>
          <w:szCs w:val="28"/>
        </w:rPr>
        <w:t xml:space="preserve">План </w:t>
      </w:r>
      <w:r>
        <w:rPr>
          <w:rStyle w:val="c0"/>
          <w:b/>
          <w:bCs/>
          <w:color w:val="000000"/>
          <w:sz w:val="28"/>
          <w:szCs w:val="28"/>
        </w:rPr>
        <w:t>:</w:t>
      </w:r>
      <w:proofErr w:type="gramEnd"/>
    </w:p>
    <w:p w:rsidR="00814569" w:rsidRPr="00814569" w:rsidRDefault="00814569" w:rsidP="00814569">
      <w:pPr>
        <w:pStyle w:val="c13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 w:rsidRPr="00814569">
        <w:rPr>
          <w:rStyle w:val="c0"/>
          <w:color w:val="000000"/>
          <w:sz w:val="28"/>
          <w:szCs w:val="28"/>
        </w:rPr>
        <w:t>Приветственное слово.</w:t>
      </w:r>
    </w:p>
    <w:p w:rsidR="00814569" w:rsidRPr="00814569" w:rsidRDefault="00814569" w:rsidP="00814569">
      <w:pPr>
        <w:pStyle w:val="c13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 w:rsidRPr="00814569">
        <w:rPr>
          <w:rStyle w:val="c0"/>
          <w:color w:val="000000"/>
          <w:sz w:val="28"/>
          <w:szCs w:val="28"/>
        </w:rPr>
        <w:t>Введение в проблему.</w:t>
      </w:r>
    </w:p>
    <w:p w:rsidR="00814569" w:rsidRPr="00814569" w:rsidRDefault="00814569" w:rsidP="00814569">
      <w:pPr>
        <w:pStyle w:val="c13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 w:rsidRPr="00814569">
        <w:rPr>
          <w:rStyle w:val="c0"/>
          <w:color w:val="000000"/>
          <w:sz w:val="28"/>
          <w:szCs w:val="28"/>
        </w:rPr>
        <w:t>Теоретическая часть (этапы работы над составления опорных схем).</w:t>
      </w:r>
    </w:p>
    <w:p w:rsidR="00814569" w:rsidRPr="00814569" w:rsidRDefault="00814569" w:rsidP="00814569">
      <w:pPr>
        <w:pStyle w:val="c13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bookmarkStart w:id="1" w:name="_Hlk36152981"/>
      <w:r w:rsidRPr="00814569">
        <w:rPr>
          <w:rStyle w:val="c0"/>
          <w:color w:val="000000"/>
          <w:sz w:val="28"/>
          <w:szCs w:val="28"/>
        </w:rPr>
        <w:t>Практическая работа мастер-класса.</w:t>
      </w:r>
    </w:p>
    <w:bookmarkEnd w:id="1"/>
    <w:p w:rsidR="00814569" w:rsidRPr="00814569" w:rsidRDefault="00814569" w:rsidP="00814569">
      <w:pPr>
        <w:pStyle w:val="c13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 w:rsidRPr="00814569">
        <w:rPr>
          <w:rStyle w:val="c0"/>
          <w:color w:val="000000"/>
          <w:sz w:val="28"/>
          <w:szCs w:val="28"/>
        </w:rPr>
        <w:t>Итог занятия.</w:t>
      </w:r>
    </w:p>
    <w:p w:rsidR="00814569" w:rsidRPr="00814569" w:rsidRDefault="00814569" w:rsidP="00814569">
      <w:pPr>
        <w:pStyle w:val="c13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 w:rsidRPr="00814569">
        <w:rPr>
          <w:rStyle w:val="c0"/>
          <w:color w:val="000000"/>
          <w:sz w:val="28"/>
          <w:szCs w:val="28"/>
        </w:rPr>
        <w:t>Рефлексия.</w:t>
      </w:r>
    </w:p>
    <w:p w:rsidR="008C3F43" w:rsidRDefault="008C3F43" w:rsidP="002B6657">
      <w:pPr>
        <w:pStyle w:val="c10"/>
        <w:spacing w:before="0" w:beforeAutospacing="0" w:after="0" w:afterAutospacing="0" w:line="276" w:lineRule="auto"/>
        <w:ind w:firstLine="708"/>
        <w:jc w:val="both"/>
        <w:rPr>
          <w:rStyle w:val="c7"/>
          <w:color w:val="000000"/>
          <w:sz w:val="28"/>
          <w:szCs w:val="28"/>
        </w:rPr>
      </w:pPr>
    </w:p>
    <w:p w:rsidR="008C3F43" w:rsidRDefault="008C3F43" w:rsidP="002B6657">
      <w:pPr>
        <w:pStyle w:val="c10"/>
        <w:spacing w:before="0" w:beforeAutospacing="0" w:after="0" w:afterAutospacing="0" w:line="276" w:lineRule="auto"/>
        <w:ind w:firstLine="708"/>
        <w:jc w:val="both"/>
        <w:rPr>
          <w:rStyle w:val="c7"/>
          <w:color w:val="000000"/>
          <w:sz w:val="28"/>
          <w:szCs w:val="28"/>
        </w:rPr>
      </w:pPr>
    </w:p>
    <w:p w:rsidR="0047448E" w:rsidRPr="002B6657" w:rsidRDefault="00814569" w:rsidP="002B6657">
      <w:pPr>
        <w:pStyle w:val="c10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814569">
        <w:rPr>
          <w:rStyle w:val="c7"/>
          <w:color w:val="000000"/>
          <w:sz w:val="18"/>
          <w:szCs w:val="18"/>
        </w:rPr>
        <w:t>(</w:t>
      </w:r>
      <w:r w:rsidR="00C9282F" w:rsidRPr="00814569">
        <w:rPr>
          <w:rStyle w:val="c7"/>
          <w:color w:val="000000"/>
          <w:sz w:val="18"/>
          <w:szCs w:val="18"/>
        </w:rPr>
        <w:t xml:space="preserve"> Слайд 1</w:t>
      </w:r>
      <w:r w:rsidRPr="00814569">
        <w:rPr>
          <w:rStyle w:val="c7"/>
          <w:color w:val="000000"/>
          <w:sz w:val="18"/>
          <w:szCs w:val="18"/>
        </w:rPr>
        <w:t>)</w:t>
      </w:r>
      <w:r>
        <w:rPr>
          <w:rStyle w:val="c7"/>
          <w:color w:val="000000"/>
          <w:sz w:val="28"/>
          <w:szCs w:val="28"/>
        </w:rPr>
        <w:t xml:space="preserve"> </w:t>
      </w:r>
      <w:r w:rsidR="0047448E" w:rsidRPr="002B6657">
        <w:rPr>
          <w:rStyle w:val="c7"/>
          <w:color w:val="000000"/>
          <w:sz w:val="28"/>
          <w:szCs w:val="28"/>
        </w:rPr>
        <w:t>Современное информационное общество ставит перед всеми учебны</w:t>
      </w:r>
      <w:r w:rsidR="00353565" w:rsidRPr="002B6657">
        <w:rPr>
          <w:rStyle w:val="c7"/>
          <w:color w:val="000000"/>
          <w:sz w:val="28"/>
          <w:szCs w:val="28"/>
        </w:rPr>
        <w:t>ми</w:t>
      </w:r>
      <w:r w:rsidR="0047448E" w:rsidRPr="002B6657">
        <w:rPr>
          <w:rStyle w:val="c7"/>
          <w:color w:val="000000"/>
          <w:sz w:val="28"/>
          <w:szCs w:val="28"/>
        </w:rPr>
        <w:t xml:space="preserve"> заведений </w:t>
      </w:r>
      <w:r w:rsidR="004D2F4B">
        <w:rPr>
          <w:rStyle w:val="c7"/>
          <w:color w:val="000000"/>
          <w:sz w:val="28"/>
          <w:szCs w:val="28"/>
        </w:rPr>
        <w:t>з</w:t>
      </w:r>
      <w:r w:rsidR="0047448E" w:rsidRPr="002B6657">
        <w:rPr>
          <w:rStyle w:val="c7"/>
          <w:color w:val="000000"/>
          <w:sz w:val="28"/>
          <w:szCs w:val="28"/>
        </w:rPr>
        <w:t>адачу подготовки выпускников, способных ориентироваться в меняющихся жизненных ситуациях, самостоятельно приобретая необходимые знания, применяя их на практике для решения разнообразных возникающих проблем, чтобы на протяжении всей жизни иметь возможность найти в ней свое место.</w:t>
      </w:r>
    </w:p>
    <w:p w:rsidR="005E0F61" w:rsidRPr="002B6657" w:rsidRDefault="0047448E" w:rsidP="002B6657">
      <w:pPr>
        <w:pStyle w:val="a3"/>
        <w:spacing w:before="0" w:beforeAutospacing="0" w:after="0" w:afterAutospacing="0" w:line="276" w:lineRule="auto"/>
        <w:rPr>
          <w:rStyle w:val="c7"/>
          <w:b/>
          <w:bCs/>
          <w:color w:val="000000"/>
          <w:sz w:val="28"/>
          <w:szCs w:val="28"/>
        </w:rPr>
      </w:pPr>
      <w:r w:rsidRPr="002B6657">
        <w:rPr>
          <w:rStyle w:val="c7"/>
          <w:color w:val="000000"/>
          <w:sz w:val="28"/>
          <w:szCs w:val="28"/>
        </w:rPr>
        <w:t>Трудно добиться результатов при изучении русского языка и литературы, если школьники не активны на уроках. Следовательно, у них пропадает </w:t>
      </w:r>
      <w:r w:rsidRPr="002B6657">
        <w:rPr>
          <w:rStyle w:val="c7"/>
          <w:b/>
          <w:bCs/>
          <w:color w:val="000000"/>
          <w:sz w:val="28"/>
          <w:szCs w:val="28"/>
        </w:rPr>
        <w:t>мотивация к изучению предмета, что ведёт к снижению качества знаний.</w:t>
      </w:r>
    </w:p>
    <w:p w:rsidR="00C9282F" w:rsidRDefault="005E0F61" w:rsidP="002B6657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2B6657">
        <w:rPr>
          <w:sz w:val="28"/>
          <w:szCs w:val="28"/>
        </w:rPr>
        <w:t xml:space="preserve"> Как известно, современная школа, в том числе и начальная, страдает от </w:t>
      </w:r>
      <w:r w:rsidRPr="00C9282F">
        <w:rPr>
          <w:b/>
          <w:bCs/>
          <w:sz w:val="28"/>
          <w:szCs w:val="28"/>
        </w:rPr>
        <w:t>перегрузки учащихся</w:t>
      </w:r>
      <w:r w:rsidRPr="002B6657">
        <w:rPr>
          <w:sz w:val="28"/>
          <w:szCs w:val="28"/>
        </w:rPr>
        <w:t xml:space="preserve">, причём в качестве основного её источника обычно указывается перенасыщенность программ и учебников теоретическим материалом. </w:t>
      </w:r>
    </w:p>
    <w:p w:rsidR="005E0F61" w:rsidRPr="002B6657" w:rsidRDefault="005E0F61" w:rsidP="002B6657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2B6657">
        <w:rPr>
          <w:sz w:val="28"/>
          <w:szCs w:val="28"/>
        </w:rPr>
        <w:t>Так, например, по теме «Имя существительное» около 24 правил от 15 до 65 слов.</w:t>
      </w:r>
    </w:p>
    <w:p w:rsidR="005E0F61" w:rsidRPr="002B6657" w:rsidRDefault="005E0F61" w:rsidP="002B6657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2B6657">
        <w:rPr>
          <w:sz w:val="28"/>
          <w:szCs w:val="28"/>
        </w:rPr>
        <w:t>Все эти правила ученик может выучить наизусть, но как долго будут помнить эти правила дети? Насколько доступен язык терминов 9-летнему ребёнку, а главное, сможет ли он использовать эти правила, применять их на практике?</w:t>
      </w:r>
    </w:p>
    <w:p w:rsidR="00BC1616" w:rsidRPr="002B6657" w:rsidRDefault="00BC1616" w:rsidP="002B6657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2B6657">
        <w:rPr>
          <w:color w:val="333333"/>
          <w:sz w:val="28"/>
          <w:szCs w:val="28"/>
          <w:shd w:val="clear" w:color="auto" w:fill="FFFFFF"/>
        </w:rPr>
        <w:t>Почему дети никак не могут пересказать параграф из учебника и связать двух слов в сочинении?</w:t>
      </w:r>
    </w:p>
    <w:p w:rsidR="00BC1616" w:rsidRPr="002B6657" w:rsidRDefault="00BC1616" w:rsidP="002B6657">
      <w:pPr>
        <w:spacing w:after="375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B665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 xml:space="preserve">Оказывается, во всём виновато </w:t>
      </w:r>
      <w:r w:rsidRPr="002F5E19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клиповое мышление</w:t>
      </w:r>
      <w:r w:rsidRPr="002B665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Pr="002B665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большей мере им обладают современные школьники и студенты.</w:t>
      </w:r>
    </w:p>
    <w:p w:rsidR="00BC1616" w:rsidRPr="002B6657" w:rsidRDefault="00BC1616" w:rsidP="002B6657">
      <w:pPr>
        <w:spacing w:after="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B665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Клиповое мышление — это способ восприятия окружающего мира в виде мозаики, </w:t>
      </w:r>
      <w:proofErr w:type="spellStart"/>
      <w:r w:rsidRPr="002B665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пазлов</w:t>
      </w:r>
      <w:proofErr w:type="spellEnd"/>
      <w:r w:rsidRPr="002B665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когда в сознании формируется яркий, но фрагментарный и кратковременный образ, который тут же сменяется другими — подобными ему.</w:t>
      </w:r>
    </w:p>
    <w:p w:rsidR="00BC1616" w:rsidRPr="002B6657" w:rsidRDefault="00BC1616" w:rsidP="002B6657">
      <w:pPr>
        <w:spacing w:after="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B665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Его основные свойства:</w:t>
      </w:r>
    </w:p>
    <w:p w:rsidR="00BC1616" w:rsidRPr="002B6657" w:rsidRDefault="00353565" w:rsidP="002B6657">
      <w:pPr>
        <w:spacing w:after="0" w:line="276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B665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BC1616" w:rsidRPr="002B665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фрагментарность;</w:t>
      </w:r>
    </w:p>
    <w:p w:rsidR="00BC1616" w:rsidRPr="002B6657" w:rsidRDefault="00353565" w:rsidP="002B6657">
      <w:pPr>
        <w:spacing w:after="0" w:line="276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B665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BC1616" w:rsidRPr="002B665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яркость;</w:t>
      </w:r>
    </w:p>
    <w:p w:rsidR="00BC1616" w:rsidRPr="002B6657" w:rsidRDefault="00353565" w:rsidP="002B6657">
      <w:pPr>
        <w:spacing w:after="0" w:line="276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B665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BC1616" w:rsidRPr="002B665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кратковременность;</w:t>
      </w:r>
    </w:p>
    <w:p w:rsidR="00BC1616" w:rsidRPr="002B6657" w:rsidRDefault="00353565" w:rsidP="002B6657">
      <w:pPr>
        <w:spacing w:after="0" w:line="276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B665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BC1616" w:rsidRPr="002B665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алогичность;</w:t>
      </w:r>
    </w:p>
    <w:p w:rsidR="00BC1616" w:rsidRPr="002B6657" w:rsidRDefault="00353565" w:rsidP="002B6657">
      <w:pPr>
        <w:spacing w:after="0" w:line="276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B665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BC1616" w:rsidRPr="002B665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отрывочность;</w:t>
      </w:r>
    </w:p>
    <w:p w:rsidR="00BC1616" w:rsidRPr="002B6657" w:rsidRDefault="00353565" w:rsidP="002B6657">
      <w:pPr>
        <w:spacing w:after="0" w:line="276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B665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BC1616" w:rsidRPr="002B665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разрозненность.</w:t>
      </w:r>
    </w:p>
    <w:p w:rsidR="002F5E19" w:rsidRDefault="00BC1616" w:rsidP="002B6657">
      <w:pPr>
        <w:spacing w:after="375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B665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2F5E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Ведущей </w:t>
      </w:r>
      <w:proofErr w:type="spellStart"/>
      <w:r w:rsidR="002F5E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пед</w:t>
      </w:r>
      <w:proofErr w:type="spellEnd"/>
      <w:r w:rsidR="002F5E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идеей в современной школе является </w:t>
      </w:r>
      <w:proofErr w:type="spellStart"/>
      <w:r w:rsidR="002F5E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ипользование</w:t>
      </w:r>
      <w:proofErr w:type="spellEnd"/>
      <w:r w:rsidR="002F5E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опорных схем, конспектов.</w:t>
      </w:r>
      <w:r w:rsidR="002F5E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теоретическая база основывается на положении учёных-</w:t>
      </w:r>
      <w:proofErr w:type="spellStart"/>
      <w:r w:rsidR="002F5E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лингвастов</w:t>
      </w:r>
      <w:proofErr w:type="spellEnd"/>
      <w:r w:rsidR="002F5E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методистов </w:t>
      </w:r>
      <w:proofErr w:type="spellStart"/>
      <w:r w:rsidR="002F5E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исследоватеолей</w:t>
      </w:r>
      <w:proofErr w:type="spellEnd"/>
      <w:r w:rsidR="002F5E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учителей практиков: психолога Выготского, педагогов Г. </w:t>
      </w:r>
      <w:proofErr w:type="spellStart"/>
      <w:r w:rsidR="002F5E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Селевко</w:t>
      </w:r>
      <w:proofErr w:type="spellEnd"/>
      <w:r w:rsidR="002F5E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В. Шаталова, методиста Ю. </w:t>
      </w:r>
      <w:proofErr w:type="spellStart"/>
      <w:r w:rsidR="002F5E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Меженко</w:t>
      </w:r>
      <w:proofErr w:type="spellEnd"/>
    </w:p>
    <w:p w:rsidR="00BC1616" w:rsidRPr="002B6657" w:rsidRDefault="00814569" w:rsidP="002B6657">
      <w:pPr>
        <w:spacing w:after="375" w:line="276" w:lineRule="auto"/>
        <w:rPr>
          <w:rStyle w:val="c7"/>
          <w:rFonts w:ascii="Times New Roman" w:hAnsi="Times New Roman" w:cs="Times New Roman"/>
          <w:color w:val="000000"/>
          <w:sz w:val="28"/>
          <w:szCs w:val="28"/>
        </w:rPr>
      </w:pPr>
      <w:r w:rsidRPr="00814569">
        <w:rPr>
          <w:rStyle w:val="c7"/>
          <w:rFonts w:ascii="Times New Roman" w:hAnsi="Times New Roman" w:cs="Times New Roman"/>
          <w:color w:val="000000"/>
          <w:sz w:val="18"/>
          <w:szCs w:val="18"/>
        </w:rPr>
        <w:t>(</w:t>
      </w:r>
      <w:r w:rsidR="002F5E19" w:rsidRPr="00814569">
        <w:rPr>
          <w:rStyle w:val="c7"/>
          <w:rFonts w:ascii="Times New Roman" w:hAnsi="Times New Roman" w:cs="Times New Roman"/>
          <w:color w:val="000000"/>
          <w:sz w:val="18"/>
          <w:szCs w:val="18"/>
        </w:rPr>
        <w:t xml:space="preserve">Слайд </w:t>
      </w:r>
      <w:proofErr w:type="gramStart"/>
      <w:r w:rsidR="002F5E19" w:rsidRPr="00814569">
        <w:rPr>
          <w:rStyle w:val="c7"/>
          <w:rFonts w:ascii="Times New Roman" w:hAnsi="Times New Roman" w:cs="Times New Roman"/>
          <w:color w:val="000000"/>
          <w:sz w:val="18"/>
          <w:szCs w:val="18"/>
        </w:rPr>
        <w:t>2</w:t>
      </w:r>
      <w:r w:rsidRPr="00814569">
        <w:rPr>
          <w:rStyle w:val="c7"/>
          <w:rFonts w:ascii="Times New Roman" w:hAnsi="Times New Roman" w:cs="Times New Roman"/>
          <w:color w:val="000000"/>
          <w:sz w:val="18"/>
          <w:szCs w:val="18"/>
        </w:rPr>
        <w:t>)</w:t>
      </w:r>
      <w:r w:rsidR="0047448E" w:rsidRPr="002B6657">
        <w:rPr>
          <w:rStyle w:val="c7"/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="0047448E" w:rsidRPr="002B6657">
        <w:rPr>
          <w:rStyle w:val="c7"/>
          <w:rFonts w:ascii="Times New Roman" w:hAnsi="Times New Roman" w:cs="Times New Roman"/>
          <w:color w:val="000000"/>
          <w:sz w:val="28"/>
          <w:szCs w:val="28"/>
        </w:rPr>
        <w:t xml:space="preserve"> свете введения ФГОС идея и опыт педагога-новатора  В. Ф. Шаталова по использованию опорных сигналов приобретает особую актуальность. </w:t>
      </w:r>
    </w:p>
    <w:p w:rsidR="0047448E" w:rsidRPr="002B6657" w:rsidRDefault="00814569" w:rsidP="002B6657">
      <w:pPr>
        <w:spacing w:after="375"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14569">
        <w:rPr>
          <w:rStyle w:val="c7"/>
          <w:rFonts w:ascii="Times New Roman" w:hAnsi="Times New Roman" w:cs="Times New Roman"/>
          <w:color w:val="000000"/>
          <w:sz w:val="18"/>
          <w:szCs w:val="18"/>
        </w:rPr>
        <w:t>(</w:t>
      </w:r>
      <w:r w:rsidR="002F5E19" w:rsidRPr="00814569">
        <w:rPr>
          <w:rStyle w:val="c7"/>
          <w:rFonts w:ascii="Times New Roman" w:hAnsi="Times New Roman" w:cs="Times New Roman"/>
          <w:color w:val="000000"/>
          <w:sz w:val="18"/>
          <w:szCs w:val="18"/>
        </w:rPr>
        <w:t xml:space="preserve">Слайд </w:t>
      </w:r>
      <w:proofErr w:type="gramStart"/>
      <w:r w:rsidR="002F5E19" w:rsidRPr="00814569">
        <w:rPr>
          <w:rStyle w:val="c7"/>
          <w:rFonts w:ascii="Times New Roman" w:hAnsi="Times New Roman" w:cs="Times New Roman"/>
          <w:color w:val="000000"/>
          <w:sz w:val="18"/>
          <w:szCs w:val="18"/>
        </w:rPr>
        <w:t>3</w:t>
      </w:r>
      <w:r w:rsidRPr="00814569">
        <w:rPr>
          <w:rStyle w:val="c7"/>
          <w:rFonts w:ascii="Times New Roman" w:hAnsi="Times New Roman" w:cs="Times New Roman"/>
          <w:color w:val="000000"/>
          <w:sz w:val="18"/>
          <w:szCs w:val="18"/>
        </w:rPr>
        <w:t>)</w:t>
      </w:r>
      <w:r w:rsidR="0047448E" w:rsidRPr="002B6657">
        <w:rPr>
          <w:rStyle w:val="c7"/>
          <w:rFonts w:ascii="Times New Roman" w:hAnsi="Times New Roman" w:cs="Times New Roman"/>
          <w:b/>
          <w:bCs/>
          <w:color w:val="000000"/>
          <w:sz w:val="28"/>
          <w:szCs w:val="28"/>
        </w:rPr>
        <w:t>Опорные</w:t>
      </w:r>
      <w:proofErr w:type="gramEnd"/>
      <w:r w:rsidR="0047448E" w:rsidRPr="002B6657">
        <w:rPr>
          <w:rStyle w:val="c7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сигналы</w:t>
      </w:r>
      <w:r w:rsidR="0047448E" w:rsidRPr="002B6657">
        <w:rPr>
          <w:rStyle w:val="c7"/>
          <w:rFonts w:ascii="Times New Roman" w:hAnsi="Times New Roman" w:cs="Times New Roman"/>
          <w:color w:val="000000"/>
          <w:sz w:val="28"/>
          <w:szCs w:val="28"/>
        </w:rPr>
        <w:t xml:space="preserve"> — это </w:t>
      </w:r>
      <w:r w:rsidR="0047448E" w:rsidRPr="002F5E19">
        <w:rPr>
          <w:rStyle w:val="c7"/>
          <w:rFonts w:ascii="Times New Roman" w:hAnsi="Times New Roman" w:cs="Times New Roman"/>
          <w:b/>
          <w:bCs/>
          <w:color w:val="000000"/>
          <w:sz w:val="28"/>
          <w:szCs w:val="28"/>
        </w:rPr>
        <w:t>схематическое</w:t>
      </w:r>
      <w:r w:rsidR="0047448E" w:rsidRPr="002B6657">
        <w:rPr>
          <w:rStyle w:val="c7"/>
          <w:rFonts w:ascii="Times New Roman" w:hAnsi="Times New Roman" w:cs="Times New Roman"/>
          <w:color w:val="000000"/>
          <w:sz w:val="28"/>
          <w:szCs w:val="28"/>
        </w:rPr>
        <w:t xml:space="preserve"> изображение основных направлений изучаемой темы — позволяют каждому ученику уловить </w:t>
      </w:r>
      <w:r w:rsidR="0047448E" w:rsidRPr="002F5E19">
        <w:rPr>
          <w:rStyle w:val="c7"/>
          <w:rFonts w:ascii="Times New Roman" w:hAnsi="Times New Roman" w:cs="Times New Roman"/>
          <w:b/>
          <w:bCs/>
          <w:color w:val="000000"/>
          <w:sz w:val="28"/>
          <w:szCs w:val="28"/>
        </w:rPr>
        <w:t>суть</w:t>
      </w:r>
      <w:r w:rsidR="0047448E" w:rsidRPr="002B6657">
        <w:rPr>
          <w:rStyle w:val="c7"/>
          <w:rFonts w:ascii="Times New Roman" w:hAnsi="Times New Roman" w:cs="Times New Roman"/>
          <w:color w:val="000000"/>
          <w:sz w:val="28"/>
          <w:szCs w:val="28"/>
        </w:rPr>
        <w:t xml:space="preserve"> идеи, запомнить </w:t>
      </w:r>
      <w:r w:rsidR="0047448E" w:rsidRPr="002F5E19">
        <w:rPr>
          <w:rStyle w:val="c7"/>
          <w:rFonts w:ascii="Times New Roman" w:hAnsi="Times New Roman" w:cs="Times New Roman"/>
          <w:b/>
          <w:bCs/>
          <w:color w:val="000000"/>
          <w:sz w:val="28"/>
          <w:szCs w:val="28"/>
        </w:rPr>
        <w:t>главное</w:t>
      </w:r>
      <w:r w:rsidR="0047448E" w:rsidRPr="002B6657">
        <w:rPr>
          <w:rStyle w:val="c7"/>
          <w:rFonts w:ascii="Times New Roman" w:hAnsi="Times New Roman" w:cs="Times New Roman"/>
          <w:color w:val="000000"/>
          <w:sz w:val="28"/>
          <w:szCs w:val="28"/>
        </w:rPr>
        <w:t>, которое складывается из частностей.</w:t>
      </w:r>
    </w:p>
    <w:p w:rsidR="0047448E" w:rsidRDefault="0047448E" w:rsidP="002B6657">
      <w:pPr>
        <w:pStyle w:val="c10"/>
        <w:spacing w:before="0" w:beforeAutospacing="0" w:after="0" w:afterAutospacing="0" w:line="276" w:lineRule="auto"/>
        <w:ind w:firstLine="708"/>
        <w:jc w:val="both"/>
        <w:rPr>
          <w:rStyle w:val="c7"/>
          <w:color w:val="000000"/>
          <w:sz w:val="28"/>
          <w:szCs w:val="28"/>
        </w:rPr>
      </w:pPr>
      <w:r w:rsidRPr="002B6657">
        <w:rPr>
          <w:rStyle w:val="c7"/>
          <w:color w:val="000000"/>
          <w:sz w:val="28"/>
          <w:szCs w:val="28"/>
        </w:rPr>
        <w:t xml:space="preserve">Важным результатом применения такого метода стало то, что этот метод способствует не только лучшему усвоению языковых форм и правил их использования, но и повышению </w:t>
      </w:r>
      <w:r w:rsidRPr="002F5E19">
        <w:rPr>
          <w:rStyle w:val="c7"/>
          <w:b/>
          <w:bCs/>
          <w:color w:val="000000"/>
          <w:sz w:val="28"/>
          <w:szCs w:val="28"/>
        </w:rPr>
        <w:t>мотивации</w:t>
      </w:r>
      <w:r w:rsidRPr="002B6657">
        <w:rPr>
          <w:rStyle w:val="c7"/>
          <w:color w:val="000000"/>
          <w:sz w:val="28"/>
          <w:szCs w:val="28"/>
        </w:rPr>
        <w:t xml:space="preserve">, формированию </w:t>
      </w:r>
      <w:r w:rsidRPr="002F5E19">
        <w:rPr>
          <w:rStyle w:val="c7"/>
          <w:b/>
          <w:bCs/>
          <w:color w:val="000000"/>
          <w:sz w:val="28"/>
          <w:szCs w:val="28"/>
        </w:rPr>
        <w:t>творческой активности</w:t>
      </w:r>
      <w:r w:rsidRPr="002B6657">
        <w:rPr>
          <w:rStyle w:val="c7"/>
          <w:color w:val="000000"/>
          <w:sz w:val="28"/>
          <w:szCs w:val="28"/>
        </w:rPr>
        <w:t xml:space="preserve">, развитию </w:t>
      </w:r>
      <w:r w:rsidRPr="002F5E19">
        <w:rPr>
          <w:rStyle w:val="c7"/>
          <w:b/>
          <w:bCs/>
          <w:color w:val="000000"/>
          <w:sz w:val="28"/>
          <w:szCs w:val="28"/>
        </w:rPr>
        <w:t>аналитического мышления</w:t>
      </w:r>
      <w:r w:rsidRPr="002B6657">
        <w:rPr>
          <w:rStyle w:val="c7"/>
          <w:color w:val="000000"/>
          <w:sz w:val="28"/>
          <w:szCs w:val="28"/>
        </w:rPr>
        <w:t>.</w:t>
      </w:r>
    </w:p>
    <w:p w:rsidR="002F5E19" w:rsidRPr="002B6657" w:rsidRDefault="002F5E19" w:rsidP="002B6657">
      <w:pPr>
        <w:pStyle w:val="c10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</w:p>
    <w:p w:rsidR="0047448E" w:rsidRPr="002B6657" w:rsidRDefault="0047448E" w:rsidP="002B6657">
      <w:pPr>
        <w:pStyle w:val="c10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2B6657">
        <w:rPr>
          <w:rStyle w:val="c0"/>
          <w:color w:val="000000"/>
          <w:sz w:val="28"/>
          <w:szCs w:val="28"/>
          <w:shd w:val="clear" w:color="auto" w:fill="FFFFFF"/>
        </w:rPr>
        <w:t xml:space="preserve">Все педагоги знают, что главным принципом обучения в начальной школе является </w:t>
      </w:r>
      <w:r w:rsidRPr="002F5E19">
        <w:rPr>
          <w:rStyle w:val="c0"/>
          <w:b/>
          <w:bCs/>
          <w:color w:val="000000"/>
          <w:sz w:val="28"/>
          <w:szCs w:val="28"/>
          <w:shd w:val="clear" w:color="auto" w:fill="FFFFFF"/>
        </w:rPr>
        <w:t>принцип наглядности</w:t>
      </w:r>
    </w:p>
    <w:p w:rsidR="00153C32" w:rsidRDefault="0047448E" w:rsidP="002B6657">
      <w:pPr>
        <w:pStyle w:val="c10"/>
        <w:spacing w:before="0" w:beforeAutospacing="0" w:after="0" w:afterAutospacing="0" w:line="276" w:lineRule="auto"/>
        <w:ind w:firstLine="708"/>
        <w:jc w:val="both"/>
        <w:rPr>
          <w:rStyle w:val="c0"/>
          <w:color w:val="000000"/>
          <w:sz w:val="28"/>
          <w:szCs w:val="28"/>
        </w:rPr>
      </w:pPr>
      <w:r w:rsidRPr="002B6657">
        <w:rPr>
          <w:rStyle w:val="c0"/>
          <w:color w:val="000000"/>
          <w:sz w:val="28"/>
          <w:szCs w:val="28"/>
          <w:shd w:val="clear" w:color="auto" w:fill="FFFFFF"/>
        </w:rPr>
        <w:t>В соответствии с этим,  основным методом преподавания русского языка  стал</w:t>
      </w:r>
      <w:r w:rsidR="00BC1616" w:rsidRPr="002B6657">
        <w:rPr>
          <w:rStyle w:val="c0"/>
          <w:color w:val="000000"/>
          <w:sz w:val="28"/>
          <w:szCs w:val="28"/>
          <w:shd w:val="clear" w:color="auto" w:fill="FFFFFF"/>
        </w:rPr>
        <w:t>о</w:t>
      </w:r>
      <w:r w:rsidRPr="002B6657">
        <w:rPr>
          <w:rStyle w:val="c0"/>
          <w:color w:val="000000"/>
          <w:sz w:val="28"/>
          <w:szCs w:val="28"/>
          <w:shd w:val="clear" w:color="auto" w:fill="FFFFFF"/>
        </w:rPr>
        <w:t xml:space="preserve"> использовани</w:t>
      </w:r>
      <w:r w:rsidR="00BC1616" w:rsidRPr="002B6657">
        <w:rPr>
          <w:rStyle w:val="c0"/>
          <w:color w:val="000000"/>
          <w:sz w:val="28"/>
          <w:szCs w:val="28"/>
          <w:shd w:val="clear" w:color="auto" w:fill="FFFFFF"/>
        </w:rPr>
        <w:t>е</w:t>
      </w:r>
      <w:r w:rsidRPr="002B6657">
        <w:rPr>
          <w:rStyle w:val="c0"/>
          <w:color w:val="000000"/>
          <w:sz w:val="28"/>
          <w:szCs w:val="28"/>
          <w:shd w:val="clear" w:color="auto" w:fill="FFFFFF"/>
        </w:rPr>
        <w:t xml:space="preserve"> опорных схем, алгоритмов.</w:t>
      </w:r>
      <w:r w:rsidRPr="002B6657">
        <w:rPr>
          <w:rStyle w:val="c0"/>
          <w:color w:val="000000"/>
          <w:sz w:val="28"/>
          <w:szCs w:val="28"/>
        </w:rPr>
        <w:t xml:space="preserve"> Причём этот метод используется не только в 1 классе для составления схемы слогов, слов и предложений, но и в последующих классах. </w:t>
      </w:r>
    </w:p>
    <w:p w:rsidR="002F5E19" w:rsidRPr="002B6657" w:rsidRDefault="002F5E19" w:rsidP="002B6657">
      <w:pPr>
        <w:pStyle w:val="c10"/>
        <w:spacing w:before="0" w:beforeAutospacing="0" w:after="0" w:afterAutospacing="0" w:line="276" w:lineRule="auto"/>
        <w:ind w:firstLine="708"/>
        <w:jc w:val="both"/>
        <w:rPr>
          <w:rStyle w:val="c0"/>
          <w:color w:val="000000"/>
          <w:sz w:val="28"/>
          <w:szCs w:val="28"/>
        </w:rPr>
      </w:pPr>
    </w:p>
    <w:p w:rsidR="00153C32" w:rsidRPr="00814569" w:rsidRDefault="002F5E19" w:rsidP="002B6657">
      <w:pPr>
        <w:pStyle w:val="c10"/>
        <w:spacing w:before="0" w:beforeAutospacing="0" w:after="0" w:afterAutospacing="0" w:line="276" w:lineRule="auto"/>
        <w:ind w:firstLine="708"/>
        <w:jc w:val="both"/>
        <w:rPr>
          <w:rStyle w:val="c0"/>
          <w:color w:val="000000"/>
          <w:sz w:val="18"/>
          <w:szCs w:val="18"/>
        </w:rPr>
      </w:pPr>
      <w:r>
        <w:rPr>
          <w:rStyle w:val="c0"/>
          <w:color w:val="000000"/>
          <w:sz w:val="28"/>
          <w:szCs w:val="28"/>
        </w:rPr>
        <w:t xml:space="preserve"> </w:t>
      </w:r>
      <w:r w:rsidRPr="00814569">
        <w:rPr>
          <w:rStyle w:val="c0"/>
          <w:color w:val="000000"/>
          <w:sz w:val="18"/>
          <w:szCs w:val="18"/>
        </w:rPr>
        <w:t xml:space="preserve">Слайд 4,5,6 </w:t>
      </w:r>
    </w:p>
    <w:p w:rsidR="00153C32" w:rsidRPr="002B6657" w:rsidRDefault="00153C32" w:rsidP="002B6657">
      <w:pPr>
        <w:pStyle w:val="c10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</w:p>
    <w:p w:rsidR="0047448E" w:rsidRDefault="0047448E" w:rsidP="002B6657">
      <w:pPr>
        <w:pStyle w:val="c10"/>
        <w:spacing w:before="0" w:beforeAutospacing="0" w:after="0" w:afterAutospacing="0" w:line="276" w:lineRule="auto"/>
        <w:ind w:firstLine="708"/>
        <w:jc w:val="both"/>
        <w:rPr>
          <w:rStyle w:val="c0"/>
          <w:color w:val="000000"/>
          <w:sz w:val="28"/>
          <w:szCs w:val="28"/>
        </w:rPr>
      </w:pPr>
      <w:r w:rsidRPr="002B6657">
        <w:rPr>
          <w:rStyle w:val="c0"/>
          <w:color w:val="000000"/>
          <w:sz w:val="28"/>
          <w:szCs w:val="28"/>
        </w:rPr>
        <w:lastRenderedPageBreak/>
        <w:t>При создании опорных схем, необходимо учитывать ряд принципов:</w:t>
      </w:r>
    </w:p>
    <w:p w:rsidR="002F5E19" w:rsidRPr="002B6657" w:rsidRDefault="002F5E19" w:rsidP="002B6657">
      <w:pPr>
        <w:pStyle w:val="c10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</w:p>
    <w:p w:rsidR="0047448E" w:rsidRPr="00814569" w:rsidRDefault="002F5E19" w:rsidP="002B6657">
      <w:pPr>
        <w:pStyle w:val="c10"/>
        <w:spacing w:before="0" w:beforeAutospacing="0" w:after="0" w:afterAutospacing="0" w:line="276" w:lineRule="auto"/>
        <w:ind w:firstLine="708"/>
        <w:jc w:val="both"/>
        <w:rPr>
          <w:color w:val="000000"/>
          <w:sz w:val="18"/>
          <w:szCs w:val="18"/>
        </w:rPr>
      </w:pPr>
      <w:r>
        <w:rPr>
          <w:color w:val="000000"/>
          <w:sz w:val="28"/>
          <w:szCs w:val="28"/>
        </w:rPr>
        <w:t xml:space="preserve"> </w:t>
      </w:r>
      <w:r w:rsidRPr="00814569">
        <w:rPr>
          <w:color w:val="000000"/>
          <w:sz w:val="18"/>
          <w:szCs w:val="18"/>
        </w:rPr>
        <w:t>Слайд 7</w:t>
      </w:r>
    </w:p>
    <w:p w:rsidR="002F5E19" w:rsidRPr="002B6657" w:rsidRDefault="002F5E19" w:rsidP="002B6657">
      <w:pPr>
        <w:pStyle w:val="c10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</w:p>
    <w:p w:rsidR="0047448E" w:rsidRPr="002B6657" w:rsidRDefault="0047448E" w:rsidP="002B6657">
      <w:pPr>
        <w:pStyle w:val="c2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Style w:val="c0"/>
          <w:color w:val="000000"/>
          <w:sz w:val="28"/>
          <w:szCs w:val="28"/>
        </w:rPr>
      </w:pPr>
      <w:r w:rsidRPr="002B6657">
        <w:rPr>
          <w:rStyle w:val="c0"/>
          <w:b/>
          <w:bCs/>
          <w:i/>
          <w:iCs/>
          <w:color w:val="000000"/>
          <w:sz w:val="28"/>
          <w:szCs w:val="28"/>
        </w:rPr>
        <w:t>Опора и сигнал—</w:t>
      </w:r>
      <w:r w:rsidRPr="002B6657">
        <w:rPr>
          <w:rStyle w:val="c0"/>
          <w:color w:val="000000"/>
          <w:sz w:val="28"/>
          <w:szCs w:val="28"/>
        </w:rPr>
        <w:t xml:space="preserve">эквивалент смыслового значения. Опорные </w:t>
      </w:r>
      <w:r w:rsidR="00B500CE" w:rsidRPr="002B6657">
        <w:rPr>
          <w:rStyle w:val="c0"/>
          <w:color w:val="000000"/>
          <w:sz w:val="28"/>
          <w:szCs w:val="28"/>
        </w:rPr>
        <w:t>схемы играют</w:t>
      </w:r>
      <w:r w:rsidRPr="002B6657">
        <w:rPr>
          <w:rStyle w:val="c0"/>
          <w:color w:val="000000"/>
          <w:sz w:val="28"/>
          <w:szCs w:val="28"/>
        </w:rPr>
        <w:t xml:space="preserve"> значительную роль и </w:t>
      </w:r>
      <w:r w:rsidR="00B500CE" w:rsidRPr="002B6657">
        <w:rPr>
          <w:rStyle w:val="c0"/>
          <w:color w:val="000000"/>
          <w:sz w:val="28"/>
          <w:szCs w:val="28"/>
        </w:rPr>
        <w:t>при изложении</w:t>
      </w:r>
      <w:r w:rsidRPr="002B6657">
        <w:rPr>
          <w:rStyle w:val="c0"/>
          <w:color w:val="000000"/>
          <w:sz w:val="28"/>
          <w:szCs w:val="28"/>
        </w:rPr>
        <w:t xml:space="preserve"> материала, и при </w:t>
      </w:r>
      <w:r w:rsidR="00B500CE" w:rsidRPr="002B6657">
        <w:rPr>
          <w:rStyle w:val="c0"/>
          <w:color w:val="000000"/>
          <w:sz w:val="28"/>
          <w:szCs w:val="28"/>
        </w:rPr>
        <w:t>отработке учебных</w:t>
      </w:r>
      <w:r w:rsidRPr="002B6657">
        <w:rPr>
          <w:rStyle w:val="c0"/>
          <w:color w:val="000000"/>
          <w:sz w:val="28"/>
          <w:szCs w:val="28"/>
        </w:rPr>
        <w:t xml:space="preserve"> навыков и умений, и при повторении, и при контроле знаний. </w:t>
      </w:r>
    </w:p>
    <w:p w:rsidR="00B500CE" w:rsidRPr="002B6657" w:rsidRDefault="00B500CE" w:rsidP="002B6657">
      <w:pPr>
        <w:pStyle w:val="c2"/>
        <w:spacing w:before="0" w:beforeAutospacing="0" w:after="0" w:afterAutospacing="0" w:line="276" w:lineRule="auto"/>
        <w:ind w:left="720"/>
        <w:jc w:val="both"/>
        <w:rPr>
          <w:color w:val="000000"/>
          <w:sz w:val="28"/>
          <w:szCs w:val="28"/>
        </w:rPr>
      </w:pPr>
    </w:p>
    <w:p w:rsidR="0047448E" w:rsidRPr="002B6657" w:rsidRDefault="0047448E" w:rsidP="002B6657">
      <w:pPr>
        <w:pStyle w:val="c2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Style w:val="c0"/>
          <w:color w:val="000000"/>
          <w:sz w:val="28"/>
          <w:szCs w:val="28"/>
        </w:rPr>
      </w:pPr>
      <w:r w:rsidRPr="002B6657">
        <w:rPr>
          <w:rStyle w:val="c0"/>
          <w:b/>
          <w:bCs/>
          <w:color w:val="000000"/>
          <w:sz w:val="28"/>
          <w:szCs w:val="28"/>
        </w:rPr>
        <w:t>Лаконичность</w:t>
      </w:r>
      <w:r w:rsidRPr="002B6657">
        <w:rPr>
          <w:rStyle w:val="c0"/>
          <w:color w:val="000000"/>
          <w:sz w:val="28"/>
          <w:szCs w:val="28"/>
        </w:rPr>
        <w:t xml:space="preserve"> – максимум закодированной </w:t>
      </w:r>
      <w:r w:rsidR="00B500CE" w:rsidRPr="002B6657">
        <w:rPr>
          <w:rStyle w:val="c0"/>
          <w:color w:val="000000"/>
          <w:sz w:val="28"/>
          <w:szCs w:val="28"/>
        </w:rPr>
        <w:t>информации при</w:t>
      </w:r>
      <w:r w:rsidRPr="002B6657">
        <w:rPr>
          <w:rStyle w:val="c0"/>
          <w:color w:val="000000"/>
          <w:sz w:val="28"/>
          <w:szCs w:val="28"/>
        </w:rPr>
        <w:t xml:space="preserve"> </w:t>
      </w:r>
      <w:r w:rsidR="00B500CE" w:rsidRPr="002B6657">
        <w:rPr>
          <w:rStyle w:val="c0"/>
          <w:color w:val="000000"/>
          <w:sz w:val="28"/>
          <w:szCs w:val="28"/>
        </w:rPr>
        <w:t>минимуме визуальных</w:t>
      </w:r>
      <w:r w:rsidRPr="002B6657">
        <w:rPr>
          <w:rStyle w:val="c0"/>
          <w:color w:val="000000"/>
          <w:sz w:val="28"/>
          <w:szCs w:val="28"/>
        </w:rPr>
        <w:t xml:space="preserve"> печатных знаков – одно </w:t>
      </w:r>
      <w:r w:rsidR="00B500CE" w:rsidRPr="002B6657">
        <w:rPr>
          <w:rStyle w:val="c0"/>
          <w:color w:val="000000"/>
          <w:sz w:val="28"/>
          <w:szCs w:val="28"/>
        </w:rPr>
        <w:t>из основных</w:t>
      </w:r>
      <w:r w:rsidRPr="002B6657">
        <w:rPr>
          <w:rStyle w:val="c0"/>
          <w:color w:val="000000"/>
          <w:sz w:val="28"/>
          <w:szCs w:val="28"/>
        </w:rPr>
        <w:t xml:space="preserve"> требований.</w:t>
      </w:r>
    </w:p>
    <w:p w:rsidR="00B500CE" w:rsidRPr="002B6657" w:rsidRDefault="00B500CE" w:rsidP="002B6657">
      <w:pPr>
        <w:pStyle w:val="a4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7448E" w:rsidRPr="002B6657" w:rsidRDefault="0047448E" w:rsidP="002B6657">
      <w:pPr>
        <w:pStyle w:val="c2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B6657">
        <w:rPr>
          <w:rStyle w:val="c0"/>
          <w:b/>
          <w:bCs/>
          <w:color w:val="000000"/>
          <w:sz w:val="28"/>
          <w:szCs w:val="28"/>
        </w:rPr>
        <w:t>Удобство восприятия и воспроизведения.  </w:t>
      </w:r>
      <w:r w:rsidRPr="002B6657">
        <w:rPr>
          <w:rStyle w:val="c0"/>
          <w:color w:val="000000"/>
          <w:sz w:val="28"/>
          <w:szCs w:val="28"/>
        </w:rPr>
        <w:t xml:space="preserve">Структура должна быть удобна и для </w:t>
      </w:r>
      <w:r w:rsidR="00B500CE" w:rsidRPr="002B6657">
        <w:rPr>
          <w:rStyle w:val="c0"/>
          <w:color w:val="000000"/>
          <w:sz w:val="28"/>
          <w:szCs w:val="28"/>
        </w:rPr>
        <w:t>запоминания, и</w:t>
      </w:r>
      <w:r w:rsidRPr="002B6657">
        <w:rPr>
          <w:rStyle w:val="c0"/>
          <w:color w:val="000000"/>
          <w:sz w:val="28"/>
          <w:szCs w:val="28"/>
        </w:rPr>
        <w:t xml:space="preserve"> для воспроизведения, графическое расположение </w:t>
      </w:r>
      <w:r w:rsidR="00B500CE" w:rsidRPr="002B6657">
        <w:rPr>
          <w:rStyle w:val="c0"/>
          <w:color w:val="000000"/>
          <w:sz w:val="28"/>
          <w:szCs w:val="28"/>
        </w:rPr>
        <w:t>сигналов не</w:t>
      </w:r>
      <w:r w:rsidRPr="002B6657">
        <w:rPr>
          <w:rStyle w:val="c0"/>
          <w:color w:val="000000"/>
          <w:sz w:val="28"/>
          <w:szCs w:val="28"/>
        </w:rPr>
        <w:t xml:space="preserve"> должны вызывать трудности.</w:t>
      </w:r>
    </w:p>
    <w:p w:rsidR="0047448E" w:rsidRPr="002B6657" w:rsidRDefault="0047448E" w:rsidP="002B6657">
      <w:pPr>
        <w:pStyle w:val="c2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B6657">
        <w:rPr>
          <w:rStyle w:val="c0"/>
          <w:b/>
          <w:bCs/>
          <w:color w:val="000000"/>
          <w:sz w:val="28"/>
          <w:szCs w:val="28"/>
        </w:rPr>
        <w:t xml:space="preserve">Непохожесть опорных схем между собой. </w:t>
      </w:r>
      <w:r w:rsidR="00B500CE" w:rsidRPr="002B6657">
        <w:rPr>
          <w:rStyle w:val="c0"/>
          <w:color w:val="000000"/>
          <w:sz w:val="28"/>
          <w:szCs w:val="28"/>
        </w:rPr>
        <w:t>Похожие друг</w:t>
      </w:r>
      <w:r w:rsidRPr="002B6657">
        <w:rPr>
          <w:rStyle w:val="c0"/>
          <w:color w:val="000000"/>
          <w:sz w:val="28"/>
          <w:szCs w:val="28"/>
        </w:rPr>
        <w:t xml:space="preserve"> на </w:t>
      </w:r>
      <w:r w:rsidR="00B500CE" w:rsidRPr="002B6657">
        <w:rPr>
          <w:rStyle w:val="c0"/>
          <w:color w:val="000000"/>
          <w:sz w:val="28"/>
          <w:szCs w:val="28"/>
        </w:rPr>
        <w:t>друга опорные</w:t>
      </w:r>
      <w:r w:rsidRPr="002B6657">
        <w:rPr>
          <w:rStyle w:val="c0"/>
          <w:color w:val="000000"/>
          <w:sz w:val="28"/>
          <w:szCs w:val="28"/>
        </w:rPr>
        <w:t xml:space="preserve"> схемы трудно сохранить в памяти. Успешному запоминанию способствует </w:t>
      </w:r>
      <w:r w:rsidR="00B500CE" w:rsidRPr="002B6657">
        <w:rPr>
          <w:rStyle w:val="c0"/>
          <w:color w:val="000000"/>
          <w:sz w:val="28"/>
          <w:szCs w:val="28"/>
        </w:rPr>
        <w:t>разнообразие форм</w:t>
      </w:r>
      <w:r w:rsidRPr="002B6657">
        <w:rPr>
          <w:rStyle w:val="c0"/>
          <w:color w:val="000000"/>
          <w:sz w:val="28"/>
          <w:szCs w:val="28"/>
        </w:rPr>
        <w:t>, шрифтов, знаков, рисунков.  </w:t>
      </w:r>
    </w:p>
    <w:p w:rsidR="0047448E" w:rsidRPr="002B6657" w:rsidRDefault="0047448E" w:rsidP="002B6657">
      <w:pPr>
        <w:pStyle w:val="c2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B6657">
        <w:rPr>
          <w:rStyle w:val="c0"/>
          <w:b/>
          <w:bCs/>
          <w:color w:val="000000"/>
          <w:sz w:val="28"/>
          <w:szCs w:val="28"/>
        </w:rPr>
        <w:t>Принцип занимательности</w:t>
      </w:r>
      <w:r w:rsidRPr="002B6657">
        <w:rPr>
          <w:rStyle w:val="c0"/>
          <w:color w:val="000000"/>
          <w:sz w:val="28"/>
          <w:szCs w:val="28"/>
        </w:rPr>
        <w:t xml:space="preserve">. В </w:t>
      </w:r>
      <w:r w:rsidR="00B500CE" w:rsidRPr="002B6657">
        <w:rPr>
          <w:rStyle w:val="c0"/>
          <w:color w:val="000000"/>
          <w:sz w:val="28"/>
          <w:szCs w:val="28"/>
        </w:rPr>
        <w:t>схемы следует</w:t>
      </w:r>
      <w:r w:rsidRPr="002B6657">
        <w:rPr>
          <w:rStyle w:val="c0"/>
          <w:color w:val="000000"/>
          <w:sz w:val="28"/>
          <w:szCs w:val="28"/>
        </w:rPr>
        <w:t xml:space="preserve"> </w:t>
      </w:r>
      <w:r w:rsidR="00B500CE" w:rsidRPr="002B6657">
        <w:rPr>
          <w:rStyle w:val="c0"/>
          <w:color w:val="000000"/>
          <w:sz w:val="28"/>
          <w:szCs w:val="28"/>
        </w:rPr>
        <w:t>вводить занимательный</w:t>
      </w:r>
      <w:r w:rsidRPr="002B6657">
        <w:rPr>
          <w:rStyle w:val="c0"/>
          <w:color w:val="000000"/>
          <w:sz w:val="28"/>
          <w:szCs w:val="28"/>
        </w:rPr>
        <w:t xml:space="preserve"> материал по орфографии, пунктуации, стилистике.</w:t>
      </w:r>
    </w:p>
    <w:p w:rsidR="0047448E" w:rsidRPr="002B6657" w:rsidRDefault="0047448E" w:rsidP="002B6657">
      <w:pPr>
        <w:pStyle w:val="c2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B6657">
        <w:rPr>
          <w:rStyle w:val="c0"/>
          <w:b/>
          <w:bCs/>
          <w:color w:val="000000"/>
          <w:sz w:val="28"/>
          <w:szCs w:val="28"/>
        </w:rPr>
        <w:t>Унификация обозначений.  </w:t>
      </w:r>
      <w:r w:rsidRPr="002B6657">
        <w:rPr>
          <w:rStyle w:val="c0"/>
          <w:color w:val="000000"/>
          <w:sz w:val="28"/>
          <w:szCs w:val="28"/>
        </w:rPr>
        <w:t>Условные обозначения нужно постараться унифицировать. Это значительно облегчит их восприятие и запоминание.</w:t>
      </w:r>
    </w:p>
    <w:p w:rsidR="0047448E" w:rsidRPr="002B6657" w:rsidRDefault="0047448E" w:rsidP="002B6657">
      <w:pPr>
        <w:pStyle w:val="c2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B6657">
        <w:rPr>
          <w:rStyle w:val="c0"/>
          <w:b/>
          <w:bCs/>
          <w:color w:val="000000"/>
          <w:sz w:val="28"/>
          <w:szCs w:val="28"/>
        </w:rPr>
        <w:t>Цветовое оформление</w:t>
      </w:r>
      <w:r w:rsidRPr="002B6657">
        <w:rPr>
          <w:rStyle w:val="c0"/>
          <w:color w:val="000000"/>
          <w:sz w:val="28"/>
          <w:szCs w:val="28"/>
        </w:rPr>
        <w:t xml:space="preserve">. Правильно использованные цвета </w:t>
      </w:r>
      <w:r w:rsidR="00B500CE" w:rsidRPr="002B6657">
        <w:rPr>
          <w:rStyle w:val="c0"/>
          <w:color w:val="000000"/>
          <w:sz w:val="28"/>
          <w:szCs w:val="28"/>
        </w:rPr>
        <w:t>должны привлекать</w:t>
      </w:r>
      <w:r w:rsidRPr="002B6657">
        <w:rPr>
          <w:rStyle w:val="c0"/>
          <w:color w:val="000000"/>
          <w:sz w:val="28"/>
          <w:szCs w:val="28"/>
        </w:rPr>
        <w:t xml:space="preserve">, заострять внимание на главном. </w:t>
      </w:r>
    </w:p>
    <w:p w:rsidR="0047448E" w:rsidRPr="002B6657" w:rsidRDefault="0047448E" w:rsidP="002B6657">
      <w:pPr>
        <w:pStyle w:val="c2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B6657">
        <w:rPr>
          <w:rStyle w:val="c0"/>
          <w:b/>
          <w:bCs/>
          <w:color w:val="000000"/>
          <w:sz w:val="28"/>
          <w:szCs w:val="28"/>
        </w:rPr>
        <w:t xml:space="preserve">Шрифт. </w:t>
      </w:r>
      <w:r w:rsidRPr="002B6657">
        <w:rPr>
          <w:rStyle w:val="c0"/>
          <w:color w:val="000000"/>
          <w:sz w:val="28"/>
          <w:szCs w:val="28"/>
        </w:rPr>
        <w:t xml:space="preserve">Основным требованием, предъявляемым к шрифту, являются: чёткость, простота, </w:t>
      </w:r>
      <w:r w:rsidR="00B500CE" w:rsidRPr="002B6657">
        <w:rPr>
          <w:rStyle w:val="c0"/>
          <w:color w:val="000000"/>
          <w:sz w:val="28"/>
          <w:szCs w:val="28"/>
        </w:rPr>
        <w:t>гармония с</w:t>
      </w:r>
      <w:r w:rsidRPr="002B6657">
        <w:rPr>
          <w:rStyle w:val="c0"/>
          <w:color w:val="000000"/>
          <w:sz w:val="28"/>
          <w:szCs w:val="28"/>
        </w:rPr>
        <w:t xml:space="preserve"> цветовым решением</w:t>
      </w:r>
      <w:r w:rsidRPr="002B6657">
        <w:rPr>
          <w:rStyle w:val="c0"/>
          <w:b/>
          <w:bCs/>
          <w:color w:val="000000"/>
          <w:sz w:val="28"/>
          <w:szCs w:val="28"/>
        </w:rPr>
        <w:t>.</w:t>
      </w:r>
    </w:p>
    <w:p w:rsidR="0047448E" w:rsidRPr="002B6657" w:rsidRDefault="0047448E" w:rsidP="002B6657">
      <w:pPr>
        <w:pStyle w:val="c2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Style w:val="c0"/>
          <w:color w:val="000000"/>
          <w:sz w:val="28"/>
          <w:szCs w:val="28"/>
        </w:rPr>
      </w:pPr>
      <w:r w:rsidRPr="002B6657">
        <w:rPr>
          <w:rStyle w:val="c0"/>
          <w:b/>
          <w:bCs/>
          <w:color w:val="000000"/>
          <w:sz w:val="28"/>
          <w:szCs w:val="28"/>
        </w:rPr>
        <w:t xml:space="preserve">Разнообразие опорных сигналов. </w:t>
      </w:r>
      <w:r w:rsidRPr="002B6657">
        <w:rPr>
          <w:rStyle w:val="c0"/>
          <w:color w:val="000000"/>
          <w:sz w:val="28"/>
          <w:szCs w:val="28"/>
        </w:rPr>
        <w:t xml:space="preserve">  Опорные сигналы должны быть разнообразными не только по форме, но и содержанию. </w:t>
      </w:r>
    </w:p>
    <w:p w:rsidR="00B500CE" w:rsidRPr="002B6657" w:rsidRDefault="00B500CE" w:rsidP="002B6657">
      <w:pPr>
        <w:pStyle w:val="c2"/>
        <w:spacing w:before="0" w:beforeAutospacing="0" w:after="0" w:afterAutospacing="0" w:line="276" w:lineRule="auto"/>
        <w:ind w:left="720"/>
        <w:jc w:val="both"/>
        <w:rPr>
          <w:rStyle w:val="c0"/>
          <w:color w:val="000000"/>
          <w:sz w:val="28"/>
          <w:szCs w:val="28"/>
        </w:rPr>
      </w:pPr>
    </w:p>
    <w:p w:rsidR="00B500CE" w:rsidRPr="002B6657" w:rsidRDefault="00B500CE" w:rsidP="002B6657">
      <w:pPr>
        <w:pStyle w:val="c2"/>
        <w:spacing w:before="0" w:beforeAutospacing="0" w:after="0" w:afterAutospacing="0" w:line="276" w:lineRule="auto"/>
        <w:ind w:left="720"/>
        <w:jc w:val="both"/>
        <w:rPr>
          <w:rStyle w:val="c0"/>
          <w:color w:val="000000"/>
          <w:sz w:val="28"/>
          <w:szCs w:val="28"/>
        </w:rPr>
      </w:pPr>
    </w:p>
    <w:p w:rsidR="00B500CE" w:rsidRPr="002B6657" w:rsidRDefault="00B500CE" w:rsidP="002B6657">
      <w:pPr>
        <w:pStyle w:val="c10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B6657">
        <w:rPr>
          <w:rStyle w:val="c0"/>
          <w:color w:val="000000"/>
          <w:sz w:val="28"/>
          <w:szCs w:val="28"/>
        </w:rPr>
        <w:t xml:space="preserve">Разработка и составление опорных материалов проходит в </w:t>
      </w:r>
      <w:r w:rsidRPr="002F5E19">
        <w:rPr>
          <w:rStyle w:val="c0"/>
          <w:b/>
          <w:bCs/>
          <w:color w:val="000000"/>
          <w:sz w:val="28"/>
          <w:szCs w:val="28"/>
        </w:rPr>
        <w:t>три этапа</w:t>
      </w:r>
      <w:r w:rsidRPr="002B6657">
        <w:rPr>
          <w:rStyle w:val="c0"/>
          <w:color w:val="000000"/>
          <w:sz w:val="28"/>
          <w:szCs w:val="28"/>
        </w:rPr>
        <w:t xml:space="preserve">. </w:t>
      </w:r>
    </w:p>
    <w:p w:rsidR="00B500CE" w:rsidRPr="002B6657" w:rsidRDefault="002B2247" w:rsidP="002B6657">
      <w:pPr>
        <w:pStyle w:val="c10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Слайд 8</w:t>
      </w:r>
    </w:p>
    <w:p w:rsidR="00B500CE" w:rsidRPr="002F5E19" w:rsidRDefault="00B500CE" w:rsidP="002B6657">
      <w:pPr>
        <w:pStyle w:val="c10"/>
        <w:spacing w:before="0" w:beforeAutospacing="0" w:after="0" w:afterAutospacing="0" w:line="276" w:lineRule="auto"/>
        <w:jc w:val="both"/>
        <w:rPr>
          <w:b/>
          <w:bCs/>
          <w:i/>
          <w:iCs/>
          <w:color w:val="000000"/>
          <w:sz w:val="28"/>
          <w:szCs w:val="28"/>
        </w:rPr>
      </w:pPr>
      <w:r w:rsidRPr="002B6657">
        <w:rPr>
          <w:rStyle w:val="c0"/>
          <w:b/>
          <w:bCs/>
          <w:color w:val="000000"/>
          <w:sz w:val="28"/>
          <w:szCs w:val="28"/>
        </w:rPr>
        <w:t>     1   Подбор фактического материала</w:t>
      </w:r>
      <w:r w:rsidRPr="002B6657">
        <w:rPr>
          <w:rStyle w:val="c0"/>
          <w:color w:val="000000"/>
          <w:sz w:val="28"/>
          <w:szCs w:val="28"/>
        </w:rPr>
        <w:t xml:space="preserve">.  Этот этап работы играет большую роль в плане повышения профессионального мастерства, эрудиции учителя, позволяет ему глубже  разобраться  во </w:t>
      </w:r>
      <w:proofErr w:type="spellStart"/>
      <w:r w:rsidRPr="002B6657">
        <w:rPr>
          <w:rStyle w:val="c0"/>
          <w:color w:val="000000"/>
          <w:sz w:val="28"/>
          <w:szCs w:val="28"/>
        </w:rPr>
        <w:t>внутрипредметных</w:t>
      </w:r>
      <w:proofErr w:type="spellEnd"/>
      <w:r w:rsidRPr="002B6657">
        <w:rPr>
          <w:rStyle w:val="c0"/>
          <w:color w:val="000000"/>
          <w:sz w:val="28"/>
          <w:szCs w:val="28"/>
        </w:rPr>
        <w:t xml:space="preserve"> и межпредметных связях темы. </w:t>
      </w:r>
      <w:r w:rsidRPr="002F5E19">
        <w:rPr>
          <w:rStyle w:val="c0"/>
          <w:b/>
          <w:bCs/>
          <w:i/>
          <w:iCs/>
          <w:color w:val="000000"/>
          <w:sz w:val="28"/>
          <w:szCs w:val="28"/>
        </w:rPr>
        <w:t>Материал избирается из разных  источников: программы, учебники, справочной и методической литературы, периодических изданий, интернета.</w:t>
      </w:r>
    </w:p>
    <w:p w:rsidR="00B500CE" w:rsidRPr="002B6657" w:rsidRDefault="00B500CE" w:rsidP="002B6657">
      <w:pPr>
        <w:pStyle w:val="c10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B6657">
        <w:rPr>
          <w:rStyle w:val="c0"/>
          <w:b/>
          <w:bCs/>
          <w:color w:val="000000"/>
          <w:sz w:val="28"/>
          <w:szCs w:val="28"/>
        </w:rPr>
        <w:t>2    Генерализация материала</w:t>
      </w:r>
      <w:r w:rsidRPr="002B6657">
        <w:rPr>
          <w:rStyle w:val="c0"/>
          <w:color w:val="000000"/>
          <w:sz w:val="28"/>
          <w:szCs w:val="28"/>
        </w:rPr>
        <w:t xml:space="preserve">, выделение ядра знаний, основных понятий. На этом этапе </w:t>
      </w:r>
      <w:r w:rsidRPr="002F5E19">
        <w:rPr>
          <w:rStyle w:val="c0"/>
          <w:b/>
          <w:bCs/>
          <w:color w:val="000000"/>
          <w:sz w:val="28"/>
          <w:szCs w:val="28"/>
        </w:rPr>
        <w:t>происходит  обобщение содержания, «выжимка»  отобранного материала,</w:t>
      </w:r>
      <w:r w:rsidRPr="002B6657">
        <w:rPr>
          <w:rStyle w:val="c0"/>
          <w:color w:val="000000"/>
          <w:sz w:val="28"/>
          <w:szCs w:val="28"/>
        </w:rPr>
        <w:t xml:space="preserve"> отбрасывание второстепенного, малосущественного.</w:t>
      </w:r>
    </w:p>
    <w:p w:rsidR="00B500CE" w:rsidRPr="002B6657" w:rsidRDefault="00B500CE" w:rsidP="002B6657">
      <w:pPr>
        <w:pStyle w:val="c10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B6657">
        <w:rPr>
          <w:rStyle w:val="c0"/>
          <w:color w:val="000000"/>
          <w:sz w:val="28"/>
          <w:szCs w:val="28"/>
        </w:rPr>
        <w:lastRenderedPageBreak/>
        <w:t xml:space="preserve">Основные орфограммы, </w:t>
      </w:r>
      <w:proofErr w:type="spellStart"/>
      <w:r w:rsidRPr="002B6657">
        <w:rPr>
          <w:rStyle w:val="c0"/>
          <w:color w:val="000000"/>
          <w:sz w:val="28"/>
          <w:szCs w:val="28"/>
        </w:rPr>
        <w:t>пунктограммы</w:t>
      </w:r>
      <w:proofErr w:type="spellEnd"/>
      <w:r w:rsidRPr="002B6657">
        <w:rPr>
          <w:rStyle w:val="c0"/>
          <w:color w:val="000000"/>
          <w:sz w:val="28"/>
          <w:szCs w:val="28"/>
        </w:rPr>
        <w:t xml:space="preserve">, определения, правила, формулировки — это наиболее важные фактические данные  составят «ядро»  знаний. Материал, необходимый для сознательного усвоения данной темы в пределах курса русского языка </w:t>
      </w:r>
      <w:proofErr w:type="gramStart"/>
      <w:r w:rsidRPr="002B6657">
        <w:rPr>
          <w:rStyle w:val="c0"/>
          <w:color w:val="000000"/>
          <w:sz w:val="28"/>
          <w:szCs w:val="28"/>
        </w:rPr>
        <w:t>( т.е.</w:t>
      </w:r>
      <w:proofErr w:type="gramEnd"/>
      <w:r w:rsidRPr="002B6657">
        <w:rPr>
          <w:rStyle w:val="c0"/>
          <w:color w:val="000000"/>
          <w:sz w:val="28"/>
          <w:szCs w:val="28"/>
        </w:rPr>
        <w:t xml:space="preserve"> они часто используются для изучения той или иной темы , для реализации межпредметных связей), составляет основную оболочку «ядра». Остальной материал—это вспомогательная оболочка.</w:t>
      </w:r>
    </w:p>
    <w:p w:rsidR="00B500CE" w:rsidRPr="002B2247" w:rsidRDefault="00B500CE" w:rsidP="002B6657">
      <w:pPr>
        <w:pStyle w:val="c10"/>
        <w:spacing w:before="0" w:beforeAutospacing="0" w:after="0" w:afterAutospacing="0" w:line="276" w:lineRule="auto"/>
        <w:jc w:val="both"/>
        <w:rPr>
          <w:rStyle w:val="c0"/>
          <w:b/>
          <w:bCs/>
          <w:i/>
          <w:iCs/>
          <w:color w:val="000000"/>
          <w:sz w:val="28"/>
          <w:szCs w:val="28"/>
          <w:u w:val="single"/>
          <w:shd w:val="clear" w:color="auto" w:fill="FFFFFF"/>
        </w:rPr>
      </w:pPr>
      <w:r w:rsidRPr="002B6657">
        <w:rPr>
          <w:rStyle w:val="c0"/>
          <w:b/>
          <w:bCs/>
          <w:color w:val="000000"/>
          <w:sz w:val="28"/>
          <w:szCs w:val="28"/>
          <w:shd w:val="clear" w:color="auto" w:fill="FFFFFF"/>
        </w:rPr>
        <w:t>3    Кодирование материала. Составление опорных схем, конспектов, алгоритмов. </w:t>
      </w:r>
      <w:r w:rsidRPr="002B6657">
        <w:rPr>
          <w:color w:val="000000"/>
          <w:sz w:val="28"/>
          <w:szCs w:val="28"/>
        </w:rPr>
        <w:br/>
      </w:r>
      <w:r w:rsidRPr="002B6657">
        <w:rPr>
          <w:rStyle w:val="c0"/>
          <w:color w:val="000000"/>
          <w:sz w:val="28"/>
          <w:szCs w:val="28"/>
          <w:shd w:val="clear" w:color="auto" w:fill="FFFFFF"/>
        </w:rPr>
        <w:t xml:space="preserve">В уже систематизированном и сжатом материале необходимо выделить опорные сигналы. Он будет состоять из ключевых слов, аббревиатур, компактных записей определений и формулировок, графических сигналов, цифрового материала, стрелок, </w:t>
      </w:r>
      <w:proofErr w:type="spellStart"/>
      <w:r w:rsidRPr="002B6657">
        <w:rPr>
          <w:rStyle w:val="c0"/>
          <w:color w:val="000000"/>
          <w:sz w:val="28"/>
          <w:szCs w:val="28"/>
          <w:shd w:val="clear" w:color="auto" w:fill="FFFFFF"/>
        </w:rPr>
        <w:t>унифированных</w:t>
      </w:r>
      <w:proofErr w:type="spellEnd"/>
      <w:r w:rsidRPr="002B6657">
        <w:rPr>
          <w:rStyle w:val="c0"/>
          <w:color w:val="000000"/>
          <w:sz w:val="28"/>
          <w:szCs w:val="28"/>
          <w:shd w:val="clear" w:color="auto" w:fill="FFFFFF"/>
        </w:rPr>
        <w:t xml:space="preserve"> условных обозначений. Экспериментальная прокатка подскажет варианты его перекомпоновки, перестройки отдельных </w:t>
      </w:r>
      <w:proofErr w:type="gramStart"/>
      <w:r w:rsidRPr="002B6657">
        <w:rPr>
          <w:rStyle w:val="c0"/>
          <w:color w:val="000000"/>
          <w:sz w:val="28"/>
          <w:szCs w:val="28"/>
          <w:shd w:val="clear" w:color="auto" w:fill="FFFFFF"/>
        </w:rPr>
        <w:t>частей ,</w:t>
      </w:r>
      <w:proofErr w:type="gramEnd"/>
      <w:r w:rsidRPr="002B6657">
        <w:rPr>
          <w:rStyle w:val="c0"/>
          <w:color w:val="000000"/>
          <w:sz w:val="28"/>
          <w:szCs w:val="28"/>
          <w:shd w:val="clear" w:color="auto" w:fill="FFFFFF"/>
        </w:rPr>
        <w:t xml:space="preserve"> упрощение некоторых элементов, введение новых.</w:t>
      </w:r>
      <w:r w:rsidR="002B2247">
        <w:rPr>
          <w:rStyle w:val="c0"/>
          <w:color w:val="000000"/>
          <w:sz w:val="28"/>
          <w:szCs w:val="28"/>
          <w:shd w:val="clear" w:color="auto" w:fill="FFFFFF"/>
        </w:rPr>
        <w:t xml:space="preserve">    </w:t>
      </w:r>
      <w:r w:rsidR="002B2247" w:rsidRPr="002B2247">
        <w:rPr>
          <w:rStyle w:val="c0"/>
          <w:b/>
          <w:bCs/>
          <w:i/>
          <w:iCs/>
          <w:color w:val="000000"/>
          <w:sz w:val="28"/>
          <w:szCs w:val="28"/>
          <w:u w:val="single"/>
          <w:shd w:val="clear" w:color="auto" w:fill="FFFFFF"/>
        </w:rPr>
        <w:t xml:space="preserve">(Схема </w:t>
      </w:r>
      <w:proofErr w:type="spellStart"/>
      <w:r w:rsidR="002B2247" w:rsidRPr="002B2247">
        <w:rPr>
          <w:rStyle w:val="c0"/>
          <w:b/>
          <w:bCs/>
          <w:i/>
          <w:iCs/>
          <w:color w:val="000000"/>
          <w:sz w:val="28"/>
          <w:szCs w:val="28"/>
          <w:u w:val="single"/>
          <w:shd w:val="clear" w:color="auto" w:fill="FFFFFF"/>
        </w:rPr>
        <w:t>сущ</w:t>
      </w:r>
      <w:proofErr w:type="spellEnd"/>
      <w:r w:rsidR="002B2247" w:rsidRPr="002B2247">
        <w:rPr>
          <w:rStyle w:val="c0"/>
          <w:b/>
          <w:bCs/>
          <w:i/>
          <w:iCs/>
          <w:color w:val="000000"/>
          <w:sz w:val="28"/>
          <w:szCs w:val="28"/>
          <w:u w:val="single"/>
          <w:shd w:val="clear" w:color="auto" w:fill="FFFFFF"/>
        </w:rPr>
        <w:t>-е)</w:t>
      </w:r>
    </w:p>
    <w:p w:rsidR="007E1C28" w:rsidRPr="002B6657" w:rsidRDefault="007E1C28" w:rsidP="002B6657">
      <w:pPr>
        <w:pStyle w:val="c10"/>
        <w:spacing w:before="0" w:beforeAutospacing="0" w:after="0" w:afterAutospacing="0" w:line="276" w:lineRule="auto"/>
        <w:jc w:val="both"/>
        <w:rPr>
          <w:rStyle w:val="c0"/>
          <w:color w:val="000000"/>
          <w:sz w:val="28"/>
          <w:szCs w:val="28"/>
          <w:shd w:val="clear" w:color="auto" w:fill="FFFFFF"/>
        </w:rPr>
      </w:pPr>
    </w:p>
    <w:p w:rsidR="00B500CE" w:rsidRPr="002B6657" w:rsidRDefault="00B500CE" w:rsidP="002B6657">
      <w:pPr>
        <w:pStyle w:val="c10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B6657">
        <w:rPr>
          <w:rStyle w:val="c0"/>
          <w:color w:val="000000"/>
          <w:sz w:val="28"/>
          <w:szCs w:val="28"/>
        </w:rPr>
        <w:t>Опять же наша схема по «Имя существительное» значительно расширилась. Скажите пожалуйста, вам всё было понятно?</w:t>
      </w:r>
    </w:p>
    <w:p w:rsidR="00B500CE" w:rsidRPr="002B6657" w:rsidRDefault="00B500CE" w:rsidP="002B6657">
      <w:pPr>
        <w:pStyle w:val="c10"/>
        <w:spacing w:before="0" w:beforeAutospacing="0" w:after="0" w:afterAutospacing="0" w:line="276" w:lineRule="auto"/>
        <w:jc w:val="both"/>
        <w:rPr>
          <w:rStyle w:val="c0"/>
          <w:color w:val="000000"/>
          <w:sz w:val="28"/>
          <w:szCs w:val="28"/>
        </w:rPr>
      </w:pPr>
      <w:r w:rsidRPr="002B6657">
        <w:rPr>
          <w:rStyle w:val="c0"/>
          <w:color w:val="000000"/>
          <w:sz w:val="28"/>
          <w:szCs w:val="28"/>
        </w:rPr>
        <w:t>Но пока дети придут домой (пройдут все кружки, секции и так далее), часть знаний теряется. Что делать детям? Опять читать учебник… идти к родителям… Но не обязательно, потому что у них есть вот эта опорная схема, которую мы с вами сегодня ещё дополнили. Она будет подсказкой дома. Тогда у нас не придут такие дети, которые скажут «я забыл». Не будут родители звонить и просить объяснить.</w:t>
      </w:r>
    </w:p>
    <w:p w:rsidR="007E1C28" w:rsidRPr="002B6657" w:rsidRDefault="007E1C28" w:rsidP="002B6657">
      <w:pPr>
        <w:pStyle w:val="c10"/>
        <w:spacing w:before="0" w:beforeAutospacing="0" w:after="0" w:afterAutospacing="0" w:line="276" w:lineRule="auto"/>
        <w:jc w:val="both"/>
        <w:rPr>
          <w:rStyle w:val="c0"/>
          <w:color w:val="000000"/>
          <w:sz w:val="28"/>
          <w:szCs w:val="28"/>
        </w:rPr>
      </w:pPr>
    </w:p>
    <w:p w:rsidR="007E1C28" w:rsidRPr="00814569" w:rsidRDefault="002B2247" w:rsidP="002B6657">
      <w:pPr>
        <w:pStyle w:val="c10"/>
        <w:spacing w:before="0" w:beforeAutospacing="0" w:after="0" w:afterAutospacing="0" w:line="276" w:lineRule="auto"/>
        <w:jc w:val="both"/>
        <w:rPr>
          <w:rStyle w:val="c0"/>
          <w:color w:val="000000"/>
          <w:sz w:val="18"/>
          <w:szCs w:val="18"/>
        </w:rPr>
      </w:pPr>
      <w:r w:rsidRPr="00814569">
        <w:rPr>
          <w:rStyle w:val="c0"/>
          <w:color w:val="000000"/>
          <w:sz w:val="18"/>
          <w:szCs w:val="18"/>
        </w:rPr>
        <w:t>Сл</w:t>
      </w:r>
      <w:r w:rsidR="00814569" w:rsidRPr="00814569">
        <w:rPr>
          <w:rStyle w:val="c0"/>
          <w:color w:val="000000"/>
          <w:sz w:val="18"/>
          <w:szCs w:val="18"/>
        </w:rPr>
        <w:t>а</w:t>
      </w:r>
      <w:r w:rsidRPr="00814569">
        <w:rPr>
          <w:rStyle w:val="c0"/>
          <w:color w:val="000000"/>
          <w:sz w:val="18"/>
          <w:szCs w:val="18"/>
        </w:rPr>
        <w:t>йд 9</w:t>
      </w:r>
    </w:p>
    <w:p w:rsidR="007E1C28" w:rsidRPr="002B6657" w:rsidRDefault="007E1C28" w:rsidP="002B6657">
      <w:pPr>
        <w:pStyle w:val="c10"/>
        <w:spacing w:before="0" w:beforeAutospacing="0" w:after="0" w:afterAutospacing="0" w:line="276" w:lineRule="auto"/>
        <w:jc w:val="both"/>
        <w:rPr>
          <w:rStyle w:val="c0"/>
          <w:color w:val="000000"/>
          <w:sz w:val="28"/>
          <w:szCs w:val="28"/>
        </w:rPr>
      </w:pPr>
      <w:r w:rsidRPr="002B6657">
        <w:rPr>
          <w:rStyle w:val="c0"/>
          <w:color w:val="000000"/>
          <w:sz w:val="28"/>
          <w:szCs w:val="28"/>
        </w:rPr>
        <w:t xml:space="preserve">Сравните два </w:t>
      </w:r>
      <w:proofErr w:type="gramStart"/>
      <w:r w:rsidRPr="002B6657">
        <w:rPr>
          <w:rStyle w:val="c0"/>
          <w:color w:val="000000"/>
          <w:sz w:val="28"/>
          <w:szCs w:val="28"/>
        </w:rPr>
        <w:t>рисунка</w:t>
      </w:r>
      <w:proofErr w:type="gramEnd"/>
      <w:r w:rsidRPr="002B6657">
        <w:rPr>
          <w:rStyle w:val="c0"/>
          <w:color w:val="000000"/>
          <w:sz w:val="28"/>
          <w:szCs w:val="28"/>
        </w:rPr>
        <w:t xml:space="preserve"> Что общего вы обнаружили в них? Чем они отличаются? Нейроны головного мозга </w:t>
      </w:r>
      <w:r w:rsidRPr="002B6657">
        <w:rPr>
          <w:rStyle w:val="c0"/>
          <w:b/>
          <w:bCs/>
          <w:color w:val="000000"/>
          <w:sz w:val="28"/>
          <w:szCs w:val="28"/>
        </w:rPr>
        <w:t>Интеллектуальная карта</w:t>
      </w:r>
    </w:p>
    <w:p w:rsidR="007E1C28" w:rsidRPr="002B6657" w:rsidRDefault="007E1C28" w:rsidP="002B6657">
      <w:pPr>
        <w:pStyle w:val="c10"/>
        <w:spacing w:before="0" w:beforeAutospacing="0" w:after="0" w:afterAutospacing="0" w:line="276" w:lineRule="auto"/>
        <w:jc w:val="both"/>
        <w:rPr>
          <w:rStyle w:val="c0"/>
          <w:color w:val="000000"/>
          <w:sz w:val="28"/>
          <w:szCs w:val="28"/>
        </w:rPr>
      </w:pPr>
      <w:r w:rsidRPr="002B6657">
        <w:rPr>
          <w:rStyle w:val="c0"/>
          <w:color w:val="000000"/>
          <w:sz w:val="28"/>
          <w:szCs w:val="28"/>
        </w:rPr>
        <w:t xml:space="preserve">Создатель технологии Тони </w:t>
      </w:r>
      <w:proofErr w:type="spellStart"/>
      <w:r w:rsidRPr="002B6657">
        <w:rPr>
          <w:rStyle w:val="c0"/>
          <w:color w:val="000000"/>
          <w:sz w:val="28"/>
          <w:szCs w:val="28"/>
        </w:rPr>
        <w:t>Бьюзен</w:t>
      </w:r>
      <w:proofErr w:type="spellEnd"/>
      <w:r w:rsidRPr="002B6657">
        <w:rPr>
          <w:rStyle w:val="c0"/>
          <w:color w:val="000000"/>
          <w:sz w:val="28"/>
          <w:szCs w:val="28"/>
        </w:rPr>
        <w:t xml:space="preserve"> (род. 2 июня 1943, Лондон) — психолог, автор методики запоминания, творчества и организации мышления — «карты ума (памяти)» (</w:t>
      </w:r>
      <w:proofErr w:type="spellStart"/>
      <w:r w:rsidRPr="002B6657">
        <w:rPr>
          <w:rStyle w:val="c0"/>
          <w:color w:val="000000"/>
          <w:sz w:val="28"/>
          <w:szCs w:val="28"/>
        </w:rPr>
        <w:t>mind</w:t>
      </w:r>
      <w:proofErr w:type="spellEnd"/>
      <w:r w:rsidRPr="002B6657">
        <w:rPr>
          <w:rStyle w:val="c0"/>
          <w:color w:val="000000"/>
          <w:sz w:val="28"/>
          <w:szCs w:val="28"/>
        </w:rPr>
        <w:t xml:space="preserve"> </w:t>
      </w:r>
      <w:proofErr w:type="spellStart"/>
      <w:r w:rsidRPr="002B6657">
        <w:rPr>
          <w:rStyle w:val="c0"/>
          <w:color w:val="000000"/>
          <w:sz w:val="28"/>
          <w:szCs w:val="28"/>
        </w:rPr>
        <w:t>maps</w:t>
      </w:r>
      <w:proofErr w:type="spellEnd"/>
      <w:r w:rsidRPr="002B6657">
        <w:rPr>
          <w:rStyle w:val="c0"/>
          <w:color w:val="000000"/>
          <w:sz w:val="28"/>
          <w:szCs w:val="28"/>
        </w:rPr>
        <w:t>). Автор и соавтор более 100 книг.</w:t>
      </w:r>
    </w:p>
    <w:p w:rsidR="007E1C28" w:rsidRPr="002B6657" w:rsidRDefault="007E1C28" w:rsidP="002B6657">
      <w:pPr>
        <w:pStyle w:val="c10"/>
        <w:spacing w:before="0" w:beforeAutospacing="0" w:after="0" w:afterAutospacing="0" w:line="276" w:lineRule="auto"/>
        <w:jc w:val="both"/>
        <w:rPr>
          <w:rStyle w:val="c0"/>
          <w:color w:val="000000"/>
          <w:sz w:val="28"/>
          <w:szCs w:val="28"/>
        </w:rPr>
      </w:pPr>
      <w:r w:rsidRPr="002B6657">
        <w:rPr>
          <w:color w:val="383838"/>
          <w:sz w:val="28"/>
          <w:szCs w:val="28"/>
          <w:shd w:val="clear" w:color="auto" w:fill="FFFFFF"/>
        </w:rPr>
        <w:t xml:space="preserve">Запишите все мысли и идеи, приходящие в голову, даже самые нелепые. В этом процессе нет места критике и </w:t>
      </w:r>
      <w:proofErr w:type="gramStart"/>
      <w:r w:rsidRPr="002B6657">
        <w:rPr>
          <w:color w:val="383838"/>
          <w:sz w:val="28"/>
          <w:szCs w:val="28"/>
          <w:shd w:val="clear" w:color="auto" w:fill="FFFFFF"/>
        </w:rPr>
        <w:t>ограничениям</w:t>
      </w:r>
      <w:proofErr w:type="gramEnd"/>
      <w:r w:rsidRPr="002B6657">
        <w:rPr>
          <w:color w:val="383838"/>
          <w:sz w:val="28"/>
          <w:szCs w:val="28"/>
          <w:shd w:val="clear" w:color="auto" w:fill="FFFFFF"/>
        </w:rPr>
        <w:t xml:space="preserve"> От центральной темы сделайте ветви и запишите идеи, связанные с основной целью и сгенерированные во время </w:t>
      </w:r>
      <w:proofErr w:type="spellStart"/>
      <w:r w:rsidRPr="002B6657">
        <w:rPr>
          <w:color w:val="383838"/>
          <w:sz w:val="28"/>
          <w:szCs w:val="28"/>
          <w:shd w:val="clear" w:color="auto" w:fill="FFFFFF"/>
        </w:rPr>
        <w:t>брейн-сторминга</w:t>
      </w:r>
      <w:proofErr w:type="spellEnd"/>
      <w:r w:rsidRPr="002B6657">
        <w:rPr>
          <w:color w:val="383838"/>
          <w:sz w:val="28"/>
          <w:szCs w:val="28"/>
          <w:shd w:val="clear" w:color="auto" w:fill="FFFFFF"/>
        </w:rPr>
        <w:t xml:space="preserve"> Вам следует отложить карту как минимум на 2 часа, а лучше всего - на 2 дня - и тогда вернуться к ней. Таким образом произойдет фиксация идей в сознании Основные правила создания ментальных карт</w:t>
      </w:r>
    </w:p>
    <w:p w:rsidR="007E1C28" w:rsidRPr="002B6657" w:rsidRDefault="007E1C28" w:rsidP="002B6657">
      <w:pPr>
        <w:pStyle w:val="c10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7E1C28" w:rsidRPr="002B6657" w:rsidRDefault="007E1C28" w:rsidP="002B6657">
      <w:pPr>
        <w:pStyle w:val="c10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B6657">
        <w:rPr>
          <w:color w:val="000000"/>
          <w:sz w:val="28"/>
          <w:szCs w:val="28"/>
        </w:rPr>
        <w:t>Центральный образ (символизирующий основную идею) рисуется в центре листа</w:t>
      </w:r>
    </w:p>
    <w:p w:rsidR="007E1C28" w:rsidRPr="002B6657" w:rsidRDefault="007E1C28" w:rsidP="002B6657">
      <w:pPr>
        <w:pStyle w:val="c10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7E1C28" w:rsidRPr="002B6657" w:rsidRDefault="007E1C28" w:rsidP="002B6657">
      <w:pPr>
        <w:pStyle w:val="c10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B6657">
        <w:rPr>
          <w:color w:val="000000"/>
          <w:sz w:val="28"/>
          <w:szCs w:val="28"/>
        </w:rPr>
        <w:lastRenderedPageBreak/>
        <w:t>От центрального образа отходят ветки первого уровня, на которых пишутся слова, ассоциирующиеся с ключевыми понятиями, раскрывающими центральную идею</w:t>
      </w:r>
    </w:p>
    <w:p w:rsidR="007E1C28" w:rsidRPr="002B6657" w:rsidRDefault="007E1C28" w:rsidP="002B6657">
      <w:pPr>
        <w:pStyle w:val="c10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7E1C28" w:rsidRPr="002B2247" w:rsidRDefault="007E1C28" w:rsidP="002B6657">
      <w:pPr>
        <w:pStyle w:val="c10"/>
        <w:spacing w:before="0" w:beforeAutospacing="0" w:after="0" w:afterAutospacing="0" w:line="276" w:lineRule="auto"/>
        <w:jc w:val="both"/>
        <w:rPr>
          <w:b/>
          <w:bCs/>
          <w:color w:val="000000"/>
          <w:sz w:val="28"/>
          <w:szCs w:val="28"/>
        </w:rPr>
      </w:pPr>
      <w:r w:rsidRPr="002B6657">
        <w:rPr>
          <w:color w:val="000000"/>
          <w:sz w:val="28"/>
          <w:szCs w:val="28"/>
        </w:rPr>
        <w:t xml:space="preserve">От веток первого уровня, при необходимости, отходят ветки 2 уровня, </w:t>
      </w:r>
      <w:r w:rsidRPr="002B2247">
        <w:rPr>
          <w:b/>
          <w:bCs/>
          <w:color w:val="000000"/>
          <w:sz w:val="28"/>
          <w:szCs w:val="28"/>
        </w:rPr>
        <w:t>разукрупнения,</w:t>
      </w:r>
    </w:p>
    <w:p w:rsidR="002B2247" w:rsidRDefault="002B2247" w:rsidP="002B2247">
      <w:pPr>
        <w:pStyle w:val="c10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  <w:u w:val="single"/>
        </w:rPr>
      </w:pPr>
      <w:r w:rsidRPr="002B2247">
        <w:rPr>
          <w:b/>
          <w:bCs/>
          <w:color w:val="000000"/>
          <w:sz w:val="28"/>
          <w:szCs w:val="28"/>
          <w:u w:val="single"/>
        </w:rPr>
        <w:t>(образцы)</w:t>
      </w:r>
    </w:p>
    <w:p w:rsidR="002B2247" w:rsidRDefault="002B2247" w:rsidP="002B2247">
      <w:pPr>
        <w:pStyle w:val="c10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  <w:u w:val="single"/>
        </w:rPr>
      </w:pPr>
    </w:p>
    <w:p w:rsidR="00814569" w:rsidRDefault="00814569" w:rsidP="002B2247">
      <w:pPr>
        <w:pStyle w:val="c10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  <w:u w:val="single"/>
        </w:rPr>
      </w:pPr>
      <w:r w:rsidRPr="00814569">
        <w:rPr>
          <w:b/>
          <w:bCs/>
          <w:color w:val="000000"/>
          <w:sz w:val="28"/>
          <w:szCs w:val="28"/>
          <w:u w:val="single"/>
        </w:rPr>
        <w:t>Практическая работа мастер-класса.</w:t>
      </w:r>
    </w:p>
    <w:p w:rsidR="00814569" w:rsidRDefault="00814569" w:rsidP="002B2247">
      <w:pPr>
        <w:pStyle w:val="c10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  <w:u w:val="single"/>
        </w:rPr>
      </w:pPr>
    </w:p>
    <w:p w:rsidR="00814569" w:rsidRPr="00814569" w:rsidRDefault="00814569" w:rsidP="00814569">
      <w:pPr>
        <w:pStyle w:val="c10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</w:t>
      </w:r>
      <w:r w:rsidRPr="00814569">
        <w:rPr>
          <w:color w:val="000000"/>
          <w:sz w:val="28"/>
          <w:szCs w:val="28"/>
        </w:rPr>
        <w:t>В практической части участники делятся на группы и сост</w:t>
      </w:r>
      <w:r>
        <w:rPr>
          <w:color w:val="000000"/>
          <w:sz w:val="28"/>
          <w:szCs w:val="28"/>
        </w:rPr>
        <w:t>а</w:t>
      </w:r>
      <w:r w:rsidRPr="00814569">
        <w:rPr>
          <w:color w:val="000000"/>
          <w:sz w:val="28"/>
          <w:szCs w:val="28"/>
        </w:rPr>
        <w:t>вляют опорную схему на предложенную или самостоятельно выбранную тему</w:t>
      </w:r>
      <w:r>
        <w:rPr>
          <w:color w:val="000000"/>
          <w:sz w:val="28"/>
          <w:szCs w:val="28"/>
        </w:rPr>
        <w:t>).</w:t>
      </w:r>
    </w:p>
    <w:p w:rsidR="00814569" w:rsidRPr="00814569" w:rsidRDefault="00814569" w:rsidP="002B2247">
      <w:pPr>
        <w:pStyle w:val="c10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</w:p>
    <w:p w:rsidR="00814569" w:rsidRDefault="00814569" w:rsidP="002B6657">
      <w:pPr>
        <w:pStyle w:val="c10"/>
        <w:spacing w:before="0" w:beforeAutospacing="0" w:after="0" w:afterAutospacing="0" w:line="276" w:lineRule="auto"/>
        <w:ind w:firstLine="708"/>
        <w:jc w:val="both"/>
        <w:rPr>
          <w:rStyle w:val="c0"/>
          <w:color w:val="000000"/>
          <w:sz w:val="28"/>
          <w:szCs w:val="28"/>
        </w:rPr>
      </w:pPr>
      <w:r w:rsidRPr="00814569">
        <w:rPr>
          <w:rStyle w:val="c0"/>
          <w:b/>
          <w:bCs/>
          <w:color w:val="000000"/>
          <w:sz w:val="28"/>
          <w:szCs w:val="28"/>
        </w:rPr>
        <w:t>Итог занятия</w:t>
      </w:r>
      <w:r>
        <w:rPr>
          <w:rStyle w:val="c0"/>
          <w:color w:val="000000"/>
          <w:sz w:val="28"/>
          <w:szCs w:val="28"/>
        </w:rPr>
        <w:t>:</w:t>
      </w:r>
    </w:p>
    <w:p w:rsidR="00B500CE" w:rsidRPr="002B6657" w:rsidRDefault="00814569" w:rsidP="002B6657">
      <w:pPr>
        <w:pStyle w:val="c10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 </w:t>
      </w:r>
      <w:r w:rsidR="002B2247">
        <w:rPr>
          <w:rStyle w:val="c0"/>
          <w:color w:val="000000"/>
          <w:sz w:val="28"/>
          <w:szCs w:val="28"/>
        </w:rPr>
        <w:t>П</w:t>
      </w:r>
      <w:r w:rsidR="00B500CE" w:rsidRPr="002B6657">
        <w:rPr>
          <w:rStyle w:val="c0"/>
          <w:color w:val="000000"/>
          <w:sz w:val="28"/>
          <w:szCs w:val="28"/>
        </w:rPr>
        <w:t>рименение такого метода способствует формированию личностных, регулятивных, познавательных и коммуникативных универсальных учебных действий как основы умения учиться.</w:t>
      </w:r>
      <w:r w:rsidR="00B500CE" w:rsidRPr="002B6657">
        <w:rPr>
          <w:color w:val="000000"/>
          <w:sz w:val="28"/>
          <w:szCs w:val="28"/>
        </w:rPr>
        <w:t> </w:t>
      </w:r>
    </w:p>
    <w:p w:rsidR="00B500CE" w:rsidRPr="002B6657" w:rsidRDefault="00B500CE" w:rsidP="002B6657">
      <w:pPr>
        <w:pStyle w:val="c10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2B6657">
        <w:rPr>
          <w:rStyle w:val="c0"/>
          <w:color w:val="000000"/>
          <w:sz w:val="28"/>
          <w:szCs w:val="28"/>
        </w:rPr>
        <w:t>В сфере </w:t>
      </w:r>
      <w:r w:rsidRPr="002B6657">
        <w:rPr>
          <w:rStyle w:val="c0"/>
          <w:b/>
          <w:bCs/>
          <w:i/>
          <w:iCs/>
          <w:color w:val="000000"/>
          <w:sz w:val="28"/>
          <w:szCs w:val="28"/>
        </w:rPr>
        <w:t>личностных универсальных учебных действий</w:t>
      </w:r>
      <w:r w:rsidRPr="002B6657">
        <w:rPr>
          <w:rStyle w:val="c0"/>
          <w:color w:val="000000"/>
          <w:sz w:val="28"/>
          <w:szCs w:val="28"/>
        </w:rPr>
        <w:t> формируется  адекватная мотивация учебной деятельности, включая учебные и познавательные мотивы.</w:t>
      </w:r>
    </w:p>
    <w:p w:rsidR="00B500CE" w:rsidRPr="002B6657" w:rsidRDefault="00B500CE" w:rsidP="002B6657">
      <w:pPr>
        <w:pStyle w:val="c10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2B6657">
        <w:rPr>
          <w:rStyle w:val="c0"/>
          <w:color w:val="000000"/>
          <w:sz w:val="28"/>
          <w:szCs w:val="28"/>
        </w:rPr>
        <w:t>В сфере </w:t>
      </w:r>
      <w:r w:rsidRPr="002B6657">
        <w:rPr>
          <w:rStyle w:val="c0"/>
          <w:b/>
          <w:bCs/>
          <w:i/>
          <w:iCs/>
          <w:color w:val="000000"/>
          <w:sz w:val="28"/>
          <w:szCs w:val="28"/>
        </w:rPr>
        <w:t>регулятивных универсальных учебных действий</w:t>
      </w:r>
      <w:r w:rsidRPr="002B6657">
        <w:rPr>
          <w:rStyle w:val="c0"/>
          <w:color w:val="000000"/>
          <w:sz w:val="28"/>
          <w:szCs w:val="28"/>
        </w:rPr>
        <w:t> обучающиеся  овладевают всеми типами учебных действий, включая способность принимать и сохранять учебную цель и задачу, планировать ее реализацию, контролировать и оценивать свои действия, вносить соответствующие коррективы в их выполнение.</w:t>
      </w:r>
    </w:p>
    <w:p w:rsidR="00B500CE" w:rsidRPr="002B6657" w:rsidRDefault="00B500CE" w:rsidP="002B6657">
      <w:pPr>
        <w:pStyle w:val="c10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2B6657">
        <w:rPr>
          <w:rStyle w:val="c0"/>
          <w:color w:val="000000"/>
          <w:sz w:val="28"/>
          <w:szCs w:val="28"/>
        </w:rPr>
        <w:t>В сфере </w:t>
      </w:r>
      <w:r w:rsidRPr="002B6657">
        <w:rPr>
          <w:rStyle w:val="c0"/>
          <w:b/>
          <w:bCs/>
          <w:i/>
          <w:iCs/>
          <w:color w:val="000000"/>
          <w:sz w:val="28"/>
          <w:szCs w:val="28"/>
        </w:rPr>
        <w:t>познавательных универсальных учебных действий </w:t>
      </w:r>
      <w:r w:rsidRPr="002B6657">
        <w:rPr>
          <w:rStyle w:val="c0"/>
          <w:color w:val="000000"/>
          <w:sz w:val="28"/>
          <w:szCs w:val="28"/>
        </w:rPr>
        <w:t>обучающиеся учатся использовать знаково-символические средства, овладеют широким спектром логических действий.</w:t>
      </w:r>
    </w:p>
    <w:p w:rsidR="00B500CE" w:rsidRDefault="00B500CE" w:rsidP="002B6657">
      <w:pPr>
        <w:pStyle w:val="c10"/>
        <w:spacing w:before="0" w:beforeAutospacing="0" w:after="0" w:afterAutospacing="0" w:line="276" w:lineRule="auto"/>
        <w:ind w:firstLine="708"/>
        <w:jc w:val="both"/>
        <w:rPr>
          <w:rStyle w:val="c0"/>
          <w:color w:val="000000"/>
          <w:sz w:val="28"/>
          <w:szCs w:val="28"/>
        </w:rPr>
      </w:pPr>
      <w:r w:rsidRPr="002B6657">
        <w:rPr>
          <w:rStyle w:val="c0"/>
          <w:color w:val="000000"/>
          <w:sz w:val="28"/>
          <w:szCs w:val="28"/>
        </w:rPr>
        <w:t>В сфере </w:t>
      </w:r>
      <w:r w:rsidRPr="002B6657">
        <w:rPr>
          <w:rStyle w:val="c0"/>
          <w:b/>
          <w:bCs/>
          <w:i/>
          <w:iCs/>
          <w:color w:val="000000"/>
          <w:sz w:val="28"/>
          <w:szCs w:val="28"/>
        </w:rPr>
        <w:t>коммуникативных универсальных учебных действий </w:t>
      </w:r>
      <w:r w:rsidRPr="002B6657">
        <w:rPr>
          <w:rStyle w:val="c0"/>
          <w:color w:val="000000"/>
          <w:sz w:val="28"/>
          <w:szCs w:val="28"/>
        </w:rPr>
        <w:t>обучающиеся приобретают умение учитывать позицию собеседника, организовывать и осуществлять сотрудничество и кооперацию с учителем и сверстниками, адекватно передавать информацию.</w:t>
      </w:r>
    </w:p>
    <w:p w:rsidR="002B2247" w:rsidRPr="002B6657" w:rsidRDefault="002B2247" w:rsidP="002B6657">
      <w:pPr>
        <w:pStyle w:val="c10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</w:p>
    <w:p w:rsidR="00B500CE" w:rsidRPr="002B6657" w:rsidRDefault="00B500CE" w:rsidP="002B6657">
      <w:pPr>
        <w:pStyle w:val="c10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2B6657">
        <w:rPr>
          <w:rStyle w:val="c0"/>
          <w:color w:val="000000"/>
          <w:sz w:val="28"/>
          <w:szCs w:val="28"/>
        </w:rPr>
        <w:t>Поэтому метод составление опорных схем на уроках русского языка в начальной школе является очень актуальным и отвечает всем требованиям по организации образовательного по ФГОС начального общего образования.</w:t>
      </w:r>
    </w:p>
    <w:p w:rsidR="00B500CE" w:rsidRPr="002B6657" w:rsidRDefault="00B500CE" w:rsidP="002B6657">
      <w:pPr>
        <w:pStyle w:val="c10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B500CE" w:rsidRPr="002B6657" w:rsidRDefault="00B500CE" w:rsidP="002B6657">
      <w:pPr>
        <w:pStyle w:val="c2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B500CE" w:rsidRPr="002B6657" w:rsidRDefault="00B500CE" w:rsidP="002B6657">
      <w:pPr>
        <w:pStyle w:val="c2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B500CE" w:rsidRPr="002B6657" w:rsidRDefault="00B500CE" w:rsidP="002B6657">
      <w:pPr>
        <w:pStyle w:val="c2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B500CE" w:rsidRPr="002B6657" w:rsidRDefault="00B500CE" w:rsidP="002B6657">
      <w:pPr>
        <w:pStyle w:val="c2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B500CE" w:rsidRPr="002B6657" w:rsidRDefault="00B500CE" w:rsidP="002B6657">
      <w:pPr>
        <w:pStyle w:val="c2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B500CE" w:rsidRPr="002B6657" w:rsidRDefault="00B500CE" w:rsidP="002B6657">
      <w:pPr>
        <w:pStyle w:val="c2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B500CE" w:rsidRPr="002B6657" w:rsidRDefault="00B500CE" w:rsidP="002B6657">
      <w:pPr>
        <w:pStyle w:val="c2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sectPr w:rsidR="00B500CE" w:rsidRPr="002B6657" w:rsidSect="002B6657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E12773"/>
    <w:multiLevelType w:val="multilevel"/>
    <w:tmpl w:val="4AE0C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574942"/>
    <w:multiLevelType w:val="multilevel"/>
    <w:tmpl w:val="491E9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8C6193F"/>
    <w:multiLevelType w:val="multilevel"/>
    <w:tmpl w:val="9094F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3D97B86"/>
    <w:multiLevelType w:val="multilevel"/>
    <w:tmpl w:val="18921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448E"/>
    <w:rsid w:val="00153C32"/>
    <w:rsid w:val="001F7B89"/>
    <w:rsid w:val="00247E9D"/>
    <w:rsid w:val="002B2247"/>
    <w:rsid w:val="002B6657"/>
    <w:rsid w:val="002F5E19"/>
    <w:rsid w:val="00353565"/>
    <w:rsid w:val="0047448E"/>
    <w:rsid w:val="004D2F4B"/>
    <w:rsid w:val="005E0F61"/>
    <w:rsid w:val="00667D86"/>
    <w:rsid w:val="007E1C28"/>
    <w:rsid w:val="00814569"/>
    <w:rsid w:val="0089447B"/>
    <w:rsid w:val="008C3F43"/>
    <w:rsid w:val="00B500CE"/>
    <w:rsid w:val="00BC1616"/>
    <w:rsid w:val="00C84677"/>
    <w:rsid w:val="00C9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47A8A"/>
  <w15:docId w15:val="{08F2FB46-88E4-4176-8853-CBF908CB7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">
    <w:name w:val="c10"/>
    <w:basedOn w:val="a"/>
    <w:rsid w:val="00474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47448E"/>
  </w:style>
  <w:style w:type="character" w:customStyle="1" w:styleId="c0">
    <w:name w:val="c0"/>
    <w:basedOn w:val="a0"/>
    <w:rsid w:val="0047448E"/>
  </w:style>
  <w:style w:type="paragraph" w:customStyle="1" w:styleId="c2">
    <w:name w:val="c2"/>
    <w:basedOn w:val="a"/>
    <w:rsid w:val="00474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474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47448E"/>
  </w:style>
  <w:style w:type="paragraph" w:customStyle="1" w:styleId="c24">
    <w:name w:val="c24"/>
    <w:basedOn w:val="a"/>
    <w:rsid w:val="00474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47448E"/>
  </w:style>
  <w:style w:type="paragraph" w:styleId="a3">
    <w:name w:val="Normal (Web)"/>
    <w:basedOn w:val="a"/>
    <w:uiPriority w:val="99"/>
    <w:semiHidden/>
    <w:unhideWhenUsed/>
    <w:rsid w:val="00153C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500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17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5B96D6-E9A5-4F4C-93DF-9A14643D9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6</Pages>
  <Words>1388</Words>
  <Characters>7914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6</cp:revision>
  <dcterms:created xsi:type="dcterms:W3CDTF">2020-02-10T12:51:00Z</dcterms:created>
  <dcterms:modified xsi:type="dcterms:W3CDTF">2020-03-26T17:28:00Z</dcterms:modified>
</cp:coreProperties>
</file>